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87501" w14:textId="4630B782" w:rsidR="001D50F0" w:rsidRPr="003523C8" w:rsidRDefault="001D50F0" w:rsidP="001D50F0">
      <w:pPr>
        <w:jc w:val="center"/>
        <w:rPr>
          <w:rFonts w:ascii="Meiryo UI" w:eastAsia="Meiryo UI" w:hAnsi="Meiryo UI"/>
          <w:color w:val="FFFFFF" w:themeColor="background1"/>
          <w:sz w:val="28"/>
        </w:rPr>
      </w:pPr>
      <w:r w:rsidRPr="00262E12">
        <w:rPr>
          <w:rFonts w:ascii="Meiryo UI" w:eastAsia="Meiryo UI" w:hAnsi="Meiryo UI" w:hint="eastAsia"/>
          <w:noProof/>
          <w:color w:val="FFFFFF" w:themeColor="background1"/>
          <w:sz w:val="72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3EDA5C4" wp14:editId="5C536606">
                <wp:simplePos x="0" y="0"/>
                <wp:positionH relativeFrom="column">
                  <wp:posOffset>-152400</wp:posOffset>
                </wp:positionH>
                <wp:positionV relativeFrom="paragraph">
                  <wp:posOffset>-177800</wp:posOffset>
                </wp:positionV>
                <wp:extent cx="6948805" cy="1530350"/>
                <wp:effectExtent l="0" t="0" r="4445" b="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48805" cy="1530350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0FFFC2" id="正方形/長方形 4" o:spid="_x0000_s1026" style="position:absolute;left:0;text-align:left;margin-left:-12pt;margin-top:-14pt;width:547.15pt;height:120.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" fillcolor="#355071 [3215]" stroked="f" strokeweight="1.25pt"/>
            </w:pict>
          </mc:Fallback>
        </mc:AlternateContent>
      </w:r>
      <w:r w:rsidRPr="00DB5772">
        <w:rPr>
          <w:rFonts w:ascii="Meiryo UI" w:eastAsia="Meiryo UI" w:hAnsi="Meiryo UI" w:hint="eastAsia"/>
          <w:color w:val="FFFFFF" w:themeColor="background1"/>
          <w:sz w:val="28"/>
        </w:rPr>
        <w:t>■ 連携アプリ</w:t>
      </w:r>
      <w:r>
        <w:rPr>
          <w:rFonts w:ascii="Meiryo UI" w:eastAsia="Meiryo UI" w:hAnsi="Meiryo UI" w:hint="eastAsia"/>
          <w:color w:val="FFFFFF" w:themeColor="background1"/>
          <w:sz w:val="28"/>
        </w:rPr>
        <w:t>ケーション</w:t>
      </w:r>
      <w:r w:rsidR="00BA566E">
        <w:rPr>
          <w:rFonts w:ascii="Meiryo UI" w:eastAsia="Meiryo UI" w:hAnsi="Meiryo UI" w:hint="eastAsia"/>
          <w:color w:val="FFFFFF" w:themeColor="background1"/>
          <w:sz w:val="28"/>
        </w:rPr>
        <w:t>を</w:t>
      </w:r>
      <w:r>
        <w:rPr>
          <w:rFonts w:ascii="Meiryo UI" w:eastAsia="Meiryo UI" w:hAnsi="Meiryo UI" w:hint="eastAsia"/>
          <w:color w:val="FFFFFF" w:themeColor="background1"/>
          <w:sz w:val="28"/>
        </w:rPr>
        <w:t>利用して</w:t>
      </w:r>
      <w:r w:rsidR="003739D2">
        <w:rPr>
          <w:rFonts w:ascii="Meiryo UI" w:eastAsia="Meiryo UI" w:hAnsi="Meiryo UI" w:hint="eastAsia"/>
          <w:color w:val="FFFFFF" w:themeColor="background1"/>
          <w:sz w:val="28"/>
        </w:rPr>
        <w:t>電カル</w:t>
      </w:r>
      <w:r>
        <w:rPr>
          <w:rFonts w:ascii="Meiryo UI" w:eastAsia="Meiryo UI" w:hAnsi="Meiryo UI" w:hint="eastAsia"/>
          <w:color w:val="FFFFFF" w:themeColor="background1"/>
          <w:sz w:val="28"/>
        </w:rPr>
        <w:t>等から</w:t>
      </w:r>
      <w:r w:rsidR="00E265AE">
        <w:rPr>
          <w:rFonts w:ascii="Meiryo UI" w:eastAsia="Meiryo UI" w:hAnsi="Meiryo UI" w:hint="eastAsia"/>
          <w:color w:val="FFFFFF" w:themeColor="background1"/>
          <w:sz w:val="28"/>
        </w:rPr>
        <w:t>電子</w:t>
      </w:r>
      <w:r w:rsidR="00F800BB">
        <w:rPr>
          <w:rFonts w:ascii="Meiryo UI" w:eastAsia="Meiryo UI" w:hAnsi="Meiryo UI" w:hint="eastAsia"/>
          <w:color w:val="FFFFFF" w:themeColor="background1"/>
          <w:sz w:val="28"/>
        </w:rPr>
        <w:t>カルテ情報共有サービス</w:t>
      </w:r>
      <w:r w:rsidR="006F7DC9">
        <w:rPr>
          <w:rFonts w:ascii="Meiryo UI" w:eastAsia="Meiryo UI" w:hAnsi="Meiryo UI" w:hint="eastAsia"/>
          <w:color w:val="FFFFFF" w:themeColor="background1"/>
          <w:sz w:val="28"/>
        </w:rPr>
        <w:t>を</w:t>
      </w:r>
      <w:r w:rsidR="007C1FBD">
        <w:rPr>
          <w:rFonts w:ascii="Meiryo UI" w:eastAsia="Meiryo UI" w:hAnsi="Meiryo UI" w:hint="eastAsia"/>
          <w:color w:val="FFFFFF" w:themeColor="background1"/>
          <w:sz w:val="28"/>
        </w:rPr>
        <w:t>利用</w:t>
      </w:r>
      <w:r w:rsidR="006F7DC9">
        <w:rPr>
          <w:rFonts w:ascii="Meiryo UI" w:eastAsia="Meiryo UI" w:hAnsi="Meiryo UI" w:hint="eastAsia"/>
          <w:color w:val="FFFFFF" w:themeColor="background1"/>
          <w:sz w:val="28"/>
        </w:rPr>
        <w:t>する</w:t>
      </w:r>
      <w:r w:rsidRPr="00DB5772">
        <w:rPr>
          <w:rFonts w:ascii="Meiryo UI" w:eastAsia="Meiryo UI" w:hAnsi="Meiryo UI" w:hint="eastAsia"/>
          <w:color w:val="FFFFFF" w:themeColor="background1"/>
          <w:sz w:val="28"/>
        </w:rPr>
        <w:t>方 ■</w:t>
      </w:r>
      <w:r>
        <w:rPr>
          <w:rFonts w:ascii="Meiryo UI" w:eastAsia="Meiryo UI" w:hAnsi="Meiryo UI"/>
          <w:color w:val="FFFFFF" w:themeColor="background1"/>
          <w:sz w:val="72"/>
        </w:rPr>
        <w:br/>
      </w:r>
      <w:r w:rsidR="006529C1">
        <w:rPr>
          <w:rFonts w:ascii="Meiryo UI" w:eastAsia="Meiryo UI" w:hAnsi="Meiryo UI" w:hint="eastAsia"/>
          <w:color w:val="FFFFFF" w:themeColor="background1"/>
          <w:sz w:val="72"/>
        </w:rPr>
        <w:t>電カル等</w:t>
      </w:r>
      <w:r w:rsidR="008C434B">
        <w:rPr>
          <w:rFonts w:ascii="Meiryo UI" w:eastAsia="Meiryo UI" w:hAnsi="Meiryo UI" w:hint="eastAsia"/>
          <w:color w:val="FFFFFF" w:themeColor="background1"/>
          <w:sz w:val="72"/>
        </w:rPr>
        <w:t>設定時の</w:t>
      </w:r>
      <w:r w:rsidRPr="00262E12">
        <w:rPr>
          <w:rFonts w:ascii="Meiryo UI" w:eastAsia="Meiryo UI" w:hAnsi="Meiryo UI" w:hint="eastAsia"/>
          <w:color w:val="FFFFFF" w:themeColor="background1"/>
          <w:sz w:val="72"/>
        </w:rPr>
        <w:t>チェックリスト</w:t>
      </w:r>
    </w:p>
    <w:p w14:paraId="7FB471E1" w14:textId="21FFEAE9" w:rsidR="001D50F0" w:rsidRPr="001037C6" w:rsidRDefault="001D50F0" w:rsidP="00396110">
      <w:pPr>
        <w:jc w:val="center"/>
        <w:rPr>
          <w:rFonts w:ascii="Meiryo UI" w:eastAsia="Meiryo UI" w:hAnsi="Meiryo UI"/>
          <w:color w:val="FFFFFF" w:themeColor="background1"/>
          <w:sz w:val="28"/>
        </w:rPr>
      </w:pPr>
      <w:r w:rsidRPr="005A5EAF">
        <w:rPr>
          <w:rFonts w:ascii="Meiryo UI" w:eastAsia="Meiryo UI" w:hAnsi="Meiryo UI" w:hint="eastAsia"/>
          <w:color w:val="FFFFFF" w:themeColor="background1"/>
          <w:sz w:val="28"/>
        </w:rPr>
        <w:t>1</w:t>
      </w:r>
      <w:r w:rsidRPr="005A5EAF">
        <w:rPr>
          <w:rFonts w:ascii="Meiryo UI" w:eastAsia="Meiryo UI" w:hAnsi="Meiryo UI"/>
          <w:color w:val="FFFFFF" w:themeColor="background1"/>
          <w:sz w:val="28"/>
        </w:rPr>
        <w:t>.0</w:t>
      </w:r>
      <w:r w:rsidR="00364320" w:rsidRPr="005A5EAF">
        <w:rPr>
          <w:rFonts w:ascii="Meiryo UI" w:eastAsia="Meiryo UI" w:hAnsi="Meiryo UI" w:hint="eastAsia"/>
          <w:color w:val="FFFFFF" w:themeColor="background1"/>
          <w:sz w:val="28"/>
        </w:rPr>
        <w:t>1</w:t>
      </w:r>
      <w:r w:rsidRPr="001037C6">
        <w:rPr>
          <w:rFonts w:ascii="Meiryo UI" w:eastAsia="Meiryo UI" w:hAnsi="Meiryo UI" w:hint="eastAsia"/>
          <w:color w:val="FFFFFF" w:themeColor="background1"/>
          <w:sz w:val="28"/>
        </w:rPr>
        <w:t>版</w:t>
      </w:r>
    </w:p>
    <w:p w14:paraId="529E5354" w14:textId="77777777" w:rsidR="00640919" w:rsidRDefault="00640919" w:rsidP="00D07A5C">
      <w:pPr>
        <w:jc w:val="center"/>
        <w:rPr>
          <w:rFonts w:ascii="Meiryo UI" w:eastAsia="Meiryo UI" w:hAnsi="Meiryo UI"/>
          <w:sz w:val="24"/>
        </w:rPr>
      </w:pPr>
    </w:p>
    <w:p w14:paraId="52F535ED" w14:textId="3960D37E" w:rsidR="00D07A5C" w:rsidRDefault="00D07A5C" w:rsidP="00D07A5C">
      <w:pPr>
        <w:jc w:val="center"/>
        <w:rPr>
          <w:rFonts w:ascii="Meiryo UI" w:eastAsia="Meiryo UI" w:hAnsi="Meiryo UI"/>
          <w:sz w:val="24"/>
        </w:rPr>
      </w:pPr>
      <w:r w:rsidRPr="001B4B00">
        <w:rPr>
          <w:rFonts w:ascii="Meiryo UI" w:eastAsia="Meiryo UI" w:hAnsi="Meiryo UI" w:hint="eastAsia"/>
          <w:sz w:val="24"/>
        </w:rPr>
        <w:t>以下の</w:t>
      </w:r>
      <w:r>
        <w:rPr>
          <w:rFonts w:ascii="Meiryo UI" w:eastAsia="Meiryo UI" w:hAnsi="Meiryo UI" w:hint="eastAsia"/>
          <w:sz w:val="24"/>
        </w:rPr>
        <w:t>チェックリスト</w:t>
      </w:r>
      <w:r w:rsidRPr="001B4B00">
        <w:rPr>
          <w:rFonts w:ascii="Meiryo UI" w:eastAsia="Meiryo UI" w:hAnsi="Meiryo UI" w:hint="eastAsia"/>
          <w:sz w:val="24"/>
        </w:rPr>
        <w:t>を確認してください。</w:t>
      </w:r>
    </w:p>
    <w:p w14:paraId="51666D33" w14:textId="39D24379" w:rsidR="001A3D1A" w:rsidRPr="001A3D1A" w:rsidRDefault="001A3D1A" w:rsidP="00D07A5C">
      <w:pPr>
        <w:jc w:val="center"/>
        <w:rPr>
          <w:rFonts w:ascii="Meiryo UI" w:eastAsia="Meiryo UI" w:hAnsi="Meiryo UI"/>
          <w:sz w:val="24"/>
        </w:rPr>
      </w:pPr>
      <w:r>
        <w:rPr>
          <w:rFonts w:ascii="Meiryo UI" w:eastAsia="Meiryo UI" w:hAnsi="Meiryo UI" w:hint="eastAsia"/>
          <w:sz w:val="24"/>
        </w:rPr>
        <w:t>※資格確認端末のセットアップが完了している前提となります。</w:t>
      </w:r>
    </w:p>
    <w:p w14:paraId="6C698F66" w14:textId="26FAA041" w:rsidR="00A8543C" w:rsidRPr="006559DE" w:rsidRDefault="00D07A5C" w:rsidP="006559DE">
      <w:pPr>
        <w:jc w:val="center"/>
        <w:rPr>
          <w:rFonts w:ascii="Meiryo UI" w:eastAsia="Meiryo UI" w:hAnsi="Meiryo UI"/>
          <w:sz w:val="24"/>
        </w:rPr>
      </w:pPr>
      <w:r>
        <w:rPr>
          <w:rFonts w:ascii="Meiryo UI" w:eastAsia="Meiryo UI" w:hAnsi="Meiryo UI" w:hint="eastAsia"/>
          <w:sz w:val="24"/>
        </w:rPr>
        <w:t>（確認日:</w:t>
      </w:r>
      <w:r>
        <w:rPr>
          <w:rFonts w:ascii="Meiryo UI" w:eastAsia="Meiryo UI" w:hAnsi="Meiryo UI"/>
          <w:sz w:val="24"/>
        </w:rPr>
        <w:t xml:space="preserve"> </w:t>
      </w:r>
      <w:r>
        <w:rPr>
          <w:rFonts w:ascii="Meiryo UI" w:eastAsia="Meiryo UI" w:hAnsi="Meiryo UI" w:hint="eastAsia"/>
          <w:sz w:val="24"/>
        </w:rPr>
        <w:t xml:space="preserve">　　　　　　　　　　　　　　　　　　）</w:t>
      </w:r>
    </w:p>
    <w:tbl>
      <w:tblPr>
        <w:tblStyle w:val="a3"/>
        <w:tblW w:w="10658" w:type="dxa"/>
        <w:tblLook w:val="04A0" w:firstRow="1" w:lastRow="0" w:firstColumn="1" w:lastColumn="0" w:noHBand="0" w:noVBand="1"/>
      </w:tblPr>
      <w:tblGrid>
        <w:gridCol w:w="567"/>
        <w:gridCol w:w="10091"/>
      </w:tblGrid>
      <w:tr w:rsidR="00641F3B" w:rsidRPr="001037C6" w14:paraId="21D437EB" w14:textId="77777777" w:rsidTr="00B76FDC">
        <w:trPr>
          <w:trHeight w:val="622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D96485F" w14:textId="1A648505" w:rsidR="00641F3B" w:rsidRPr="001037C6" w:rsidRDefault="00641F3B" w:rsidP="00641F3B">
            <w:pPr>
              <w:jc w:val="center"/>
              <w:rPr>
                <w:rFonts w:ascii="Meiryo UI" w:eastAsia="Meiryo UI" w:hAnsi="Meiryo UI"/>
                <w:noProof/>
                <w:sz w:val="28"/>
              </w:rPr>
            </w:pPr>
            <w:r w:rsidRPr="001037C6">
              <w:rPr>
                <w:rFonts w:ascii="Meiryo UI" w:eastAsia="Meiryo UI" w:hAnsi="Meiryo UI"/>
                <w:noProof/>
                <w:sz w:val="28"/>
              </w:rPr>
              <mc:AlternateContent>
                <mc:Choice Requires="wpg">
                  <w:drawing>
                    <wp:anchor distT="0" distB="0" distL="114300" distR="114300" simplePos="0" relativeHeight="251697152" behindDoc="0" locked="0" layoutInCell="1" allowOverlap="1" wp14:anchorId="1D4FC0A0" wp14:editId="179D6942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100965</wp:posOffset>
                      </wp:positionV>
                      <wp:extent cx="254000" cy="228600"/>
                      <wp:effectExtent l="0" t="19050" r="12700" b="19050"/>
                      <wp:wrapNone/>
                      <wp:docPr id="1" name="グループ化 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4000" cy="228600"/>
                                <a:chOff x="0" y="0"/>
                                <a:chExt cx="254000" cy="228600"/>
                              </a:xfrm>
                            </wpg:grpSpPr>
                            <wps:wsp>
                              <wps:cNvPr id="2" name="正方形/長方形 2"/>
                              <wps:cNvSpPr/>
                              <wps:spPr>
                                <a:xfrm>
                                  <a:off x="0" y="0"/>
                                  <a:ext cx="254000" cy="2286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3" name="図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>
                                  <a:lum bright="70000" contrast="-70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700" y="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chemeClr val="tx2"/>
                                  </a:solidFill>
                                </a:ln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B72A98" id="グループ化 59" o:spid="_x0000_s1026" style="position:absolute;left:0;text-align:left;margin-left:-1.15pt;margin-top:7.95pt;width:20pt;height:18pt;z-index:251697152" coordsize="254000,2286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">
                      <v:rect id="正方形/長方形 2" o:spid="_x0000_s1027" style="position:absolute;width:254000;height:228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" fillcolor="white [3212]" stroked="f" strokeweight="1.25pt"/>
                      <v:shape id="図 3" o:spid="_x0000_s1028" type="#_x0000_t75" style="position:absolute;left:12700;width:228600;height:228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" stroked="t" strokecolor="#355071 [3215]">
                        <v:imagedata r:id="rId13" o:title="" gain="19661f" blacklevel="22938f"/>
                        <v:path arrowok="t"/>
                      </v:shape>
                    </v:group>
                  </w:pict>
                </mc:Fallback>
              </mc:AlternateContent>
            </w:r>
          </w:p>
        </w:tc>
        <w:tc>
          <w:tcPr>
            <w:tcW w:w="1009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CDBC61F" w14:textId="71A47888" w:rsidR="00641F3B" w:rsidRPr="005A5EAF" w:rsidRDefault="00641F3B" w:rsidP="00641F3B">
            <w:pPr>
              <w:jc w:val="left"/>
              <w:rPr>
                <w:rFonts w:ascii="Meiryo UI" w:eastAsia="Meiryo UI" w:hAnsi="Meiryo UI"/>
                <w:color w:val="000000" w:themeColor="text1"/>
                <w:sz w:val="28"/>
              </w:rPr>
            </w:pPr>
            <w:r w:rsidRPr="005A5EAF">
              <w:rPr>
                <w:rFonts w:ascii="Meiryo UI" w:eastAsia="Meiryo UI" w:hAnsi="Meiryo UI" w:hint="eastAsia"/>
                <w:color w:val="000000" w:themeColor="text1"/>
                <w:sz w:val="28"/>
              </w:rPr>
              <w:t>■</w:t>
            </w:r>
            <w:r w:rsidRPr="005A5EAF">
              <w:rPr>
                <w:rFonts w:ascii="Meiryo UI" w:eastAsia="Meiryo UI" w:hAnsi="Meiryo UI" w:hint="eastAsia"/>
                <w:b/>
                <w:bCs/>
                <w:color w:val="000000" w:themeColor="text1"/>
                <w:sz w:val="28"/>
              </w:rPr>
              <w:t>連携アプリケーションのバージョンの確認</w:t>
            </w:r>
          </w:p>
          <w:p w14:paraId="664C4F21" w14:textId="77777777" w:rsidR="00641F3B" w:rsidRPr="005A5EAF" w:rsidRDefault="00641F3B" w:rsidP="00641F3B">
            <w:pPr>
              <w:jc w:val="left"/>
              <w:rPr>
                <w:rFonts w:ascii="Meiryo UI" w:eastAsia="Meiryo UI" w:hAnsi="Meiryo UI"/>
                <w:color w:val="000000" w:themeColor="text1"/>
                <w:szCs w:val="18"/>
              </w:rPr>
            </w:pPr>
            <w:r w:rsidRPr="005A5EAF">
              <w:rPr>
                <w:rFonts w:ascii="Meiryo UI" w:eastAsia="Meiryo UI" w:hAnsi="Meiryo UI" w:hint="eastAsia"/>
                <w:color w:val="000000" w:themeColor="text1"/>
                <w:szCs w:val="18"/>
              </w:rPr>
              <w:t>【確認すること】</w:t>
            </w:r>
          </w:p>
          <w:p w14:paraId="45ADD62F" w14:textId="3823E5AD" w:rsidR="00641F3B" w:rsidRPr="005A5EAF" w:rsidRDefault="00641F3B" w:rsidP="00641F3B">
            <w:pPr>
              <w:jc w:val="left"/>
              <w:rPr>
                <w:rFonts w:ascii="Meiryo UI" w:eastAsia="Meiryo UI" w:hAnsi="Meiryo UI"/>
                <w:color w:val="000000" w:themeColor="text1"/>
                <w:szCs w:val="18"/>
              </w:rPr>
            </w:pPr>
            <w:r w:rsidRPr="005A5EAF">
              <w:rPr>
                <w:rFonts w:ascii="Meiryo UI" w:eastAsia="Meiryo UI" w:hAnsi="Meiryo UI" w:hint="eastAsia"/>
                <w:color w:val="000000" w:themeColor="text1"/>
                <w:szCs w:val="18"/>
              </w:rPr>
              <w:t>連携アプリケーションがバージョン</w:t>
            </w:r>
            <w:r w:rsidR="00EB036D" w:rsidRPr="005A5EAF">
              <w:rPr>
                <w:rFonts w:ascii="Meiryo UI" w:eastAsia="Meiryo UI" w:hAnsi="Meiryo UI" w:hint="eastAsia"/>
                <w:color w:val="000000" w:themeColor="text1"/>
                <w:szCs w:val="18"/>
              </w:rPr>
              <w:t>4</w:t>
            </w:r>
            <w:r w:rsidRPr="005A5EAF">
              <w:rPr>
                <w:rFonts w:ascii="Meiryo UI" w:eastAsia="Meiryo UI" w:hAnsi="Meiryo UI"/>
                <w:color w:val="000000" w:themeColor="text1"/>
                <w:szCs w:val="18"/>
              </w:rPr>
              <w:t>.</w:t>
            </w:r>
            <w:r w:rsidR="00F91041" w:rsidRPr="005A5EAF">
              <w:rPr>
                <w:rFonts w:ascii="Meiryo UI" w:eastAsia="Meiryo UI" w:hAnsi="Meiryo UI"/>
                <w:color w:val="000000" w:themeColor="text1"/>
                <w:szCs w:val="18"/>
              </w:rPr>
              <w:t>0</w:t>
            </w:r>
            <w:r w:rsidRPr="005A5EAF">
              <w:rPr>
                <w:rFonts w:ascii="Meiryo UI" w:eastAsia="Meiryo UI" w:hAnsi="Meiryo UI"/>
                <w:color w:val="000000" w:themeColor="text1"/>
                <w:szCs w:val="18"/>
              </w:rPr>
              <w:t>.</w:t>
            </w:r>
            <w:r w:rsidR="00F91041" w:rsidRPr="005A5EAF">
              <w:rPr>
                <w:rFonts w:ascii="Meiryo UI" w:eastAsia="Meiryo UI" w:hAnsi="Meiryo UI"/>
                <w:color w:val="000000" w:themeColor="text1"/>
                <w:szCs w:val="18"/>
              </w:rPr>
              <w:t>0</w:t>
            </w:r>
            <w:r w:rsidRPr="005A5EAF">
              <w:rPr>
                <w:rFonts w:ascii="Meiryo UI" w:eastAsia="Meiryo UI" w:hAnsi="Meiryo UI" w:hint="eastAsia"/>
                <w:color w:val="000000" w:themeColor="text1"/>
                <w:szCs w:val="18"/>
              </w:rPr>
              <w:t>以降のバージョンになっていること。</w:t>
            </w:r>
          </w:p>
          <w:p w14:paraId="4C96BFEA" w14:textId="77777777" w:rsidR="00641F3B" w:rsidRPr="005A5EAF" w:rsidRDefault="00641F3B" w:rsidP="00641F3B">
            <w:pPr>
              <w:jc w:val="left"/>
              <w:rPr>
                <w:rFonts w:ascii="Meiryo UI" w:eastAsia="Meiryo UI" w:hAnsi="Meiryo UI"/>
                <w:color w:val="000000" w:themeColor="text1"/>
                <w:szCs w:val="18"/>
              </w:rPr>
            </w:pPr>
            <w:r w:rsidRPr="005A5EAF">
              <w:rPr>
                <w:rFonts w:ascii="Meiryo UI" w:eastAsia="Meiryo UI" w:hAnsi="Meiryo UI" w:hint="eastAsia"/>
                <w:color w:val="000000" w:themeColor="text1"/>
                <w:szCs w:val="18"/>
              </w:rPr>
              <w:t>【確認手順】</w:t>
            </w:r>
          </w:p>
          <w:p w14:paraId="69634ED5" w14:textId="547E6489" w:rsidR="00641F3B" w:rsidRPr="00641F3B" w:rsidRDefault="00641F3B" w:rsidP="00641F3B">
            <w:pPr>
              <w:jc w:val="left"/>
              <w:rPr>
                <w:rFonts w:ascii="Meiryo UI" w:eastAsia="Meiryo UI" w:hAnsi="Meiryo UI"/>
                <w:sz w:val="28"/>
              </w:rPr>
            </w:pPr>
            <w:r w:rsidRPr="005A5EAF">
              <w:rPr>
                <w:rFonts w:ascii="Meiryo UI" w:eastAsia="Meiryo UI" w:hAnsi="Meiryo UI" w:hint="eastAsia"/>
                <w:color w:val="000000" w:themeColor="text1"/>
                <w:szCs w:val="18"/>
              </w:rPr>
              <w:t>資格確認端末の</w:t>
            </w:r>
            <w:r w:rsidRPr="005A5EAF">
              <w:rPr>
                <w:rFonts w:ascii="Meiryo UI" w:eastAsia="Meiryo UI" w:hAnsi="Meiryo UI"/>
                <w:color w:val="000000" w:themeColor="text1"/>
                <w:szCs w:val="18"/>
              </w:rPr>
              <w:t>C:\Program Files\OQS\OQSComApp</w:t>
            </w:r>
            <w:r w:rsidR="00F20C14" w:rsidRPr="005A5EAF">
              <w:rPr>
                <w:rFonts w:ascii="Meiryo UI" w:eastAsia="Meiryo UI" w:hAnsi="Meiryo UI" w:hint="eastAsia"/>
                <w:color w:val="000000" w:themeColor="text1"/>
                <w:szCs w:val="18"/>
              </w:rPr>
              <w:t>¥</w:t>
            </w:r>
            <w:r w:rsidR="00F20C14" w:rsidRPr="005A5EAF">
              <w:rPr>
                <w:rFonts w:ascii="Meiryo UI" w:eastAsia="Meiryo UI" w:hAnsi="Meiryo UI"/>
                <w:color w:val="000000" w:themeColor="text1"/>
                <w:szCs w:val="18"/>
              </w:rPr>
              <w:t>Version.info</w:t>
            </w:r>
            <w:r w:rsidR="00F20C14" w:rsidRPr="005A5EAF">
              <w:rPr>
                <w:rFonts w:ascii="Meiryo UI" w:eastAsia="Meiryo UI" w:hAnsi="Meiryo UI" w:hint="eastAsia"/>
                <w:color w:val="000000" w:themeColor="text1"/>
                <w:szCs w:val="18"/>
              </w:rPr>
              <w:t>ファイルを開き、記載されているバージョンを確認します。</w:t>
            </w:r>
          </w:p>
        </w:tc>
      </w:tr>
      <w:tr w:rsidR="00641F3B" w:rsidRPr="001037C6" w14:paraId="15A43960" w14:textId="77777777" w:rsidTr="00641F3B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12" w:space="0" w:color="auto"/>
            </w:tcBorders>
          </w:tcPr>
          <w:p w14:paraId="28AF3D9C" w14:textId="77777777" w:rsidR="00641F3B" w:rsidRPr="001037C6" w:rsidRDefault="00641F3B" w:rsidP="00641F3B">
            <w:pPr>
              <w:jc w:val="center"/>
              <w:rPr>
                <w:rFonts w:ascii="Meiryo UI" w:eastAsia="Meiryo UI" w:hAnsi="Meiryo UI"/>
                <w:sz w:val="28"/>
              </w:rPr>
            </w:pPr>
            <w:r w:rsidRPr="001037C6">
              <w:rPr>
                <w:rFonts w:ascii="Meiryo UI" w:eastAsia="Meiryo UI" w:hAnsi="Meiryo UI"/>
                <w:noProof/>
                <w:sz w:val="28"/>
              </w:rPr>
              <mc:AlternateContent>
                <mc:Choice Requires="wpg">
                  <w:drawing>
                    <wp:anchor distT="0" distB="0" distL="114300" distR="114300" simplePos="0" relativeHeight="251693056" behindDoc="0" locked="0" layoutInCell="1" allowOverlap="1" wp14:anchorId="706572A0" wp14:editId="64A5C1C5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55245</wp:posOffset>
                      </wp:positionV>
                      <wp:extent cx="254000" cy="228600"/>
                      <wp:effectExtent l="0" t="19050" r="12700" b="19050"/>
                      <wp:wrapNone/>
                      <wp:docPr id="64" name="グループ化 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4000" cy="228600"/>
                                <a:chOff x="0" y="0"/>
                                <a:chExt cx="254000" cy="228600"/>
                              </a:xfrm>
                            </wpg:grpSpPr>
                            <wps:wsp>
                              <wps:cNvPr id="65" name="正方形/長方形 65"/>
                              <wps:cNvSpPr/>
                              <wps:spPr>
                                <a:xfrm>
                                  <a:off x="0" y="0"/>
                                  <a:ext cx="254000" cy="2286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66" name="図 6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>
                                  <a:lum bright="70000" contrast="-70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700" y="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chemeClr val="tx2"/>
                                  </a:solidFill>
                                </a:ln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D7D9F59" id="グループ化 59" o:spid="_x0000_s1026" style="position:absolute;left:0;text-align:left;margin-left:-1.35pt;margin-top:4.35pt;width:20pt;height:18pt;z-index:251693056" coordsize="254000,2286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">
                      <v:rect id="正方形/長方形 65" o:spid="_x0000_s1027" style="position:absolute;width:254000;height:228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" fillcolor="white [3212]" stroked="f" strokeweight="1.25pt"/>
                      <v:shape id="図 66" o:spid="_x0000_s1028" type="#_x0000_t75" style="position:absolute;left:12700;width:228600;height:228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" stroked="t" strokecolor="#355071 [3215]">
                        <v:imagedata r:id="rId13" o:title="" gain="19661f" blacklevel="22938f"/>
                        <v:path arrowok="t"/>
                      </v:shape>
                    </v:group>
                  </w:pict>
                </mc:Fallback>
              </mc:AlternateContent>
            </w:r>
          </w:p>
        </w:tc>
        <w:tc>
          <w:tcPr>
            <w:tcW w:w="10091" w:type="dxa"/>
            <w:tcBorders>
              <w:top w:val="single" w:sz="4" w:space="0" w:color="auto"/>
              <w:right w:val="single" w:sz="12" w:space="0" w:color="auto"/>
            </w:tcBorders>
          </w:tcPr>
          <w:p w14:paraId="65DB3F65" w14:textId="5DF9670E" w:rsidR="00641F3B" w:rsidRPr="005A5EAF" w:rsidRDefault="00641F3B" w:rsidP="00641F3B">
            <w:pPr>
              <w:jc w:val="left"/>
              <w:rPr>
                <w:rFonts w:ascii="Meiryo UI" w:eastAsia="Meiryo UI" w:hAnsi="Meiryo UI"/>
                <w:color w:val="000000" w:themeColor="text1"/>
                <w:sz w:val="28"/>
              </w:rPr>
            </w:pPr>
            <w:r w:rsidRPr="005A5EAF">
              <w:rPr>
                <w:rFonts w:ascii="Meiryo UI" w:eastAsia="Meiryo UI" w:hAnsi="Meiryo UI" w:hint="eastAsia"/>
                <w:color w:val="000000" w:themeColor="text1"/>
                <w:sz w:val="28"/>
              </w:rPr>
              <w:t>■</w:t>
            </w:r>
            <w:r w:rsidRPr="005A5EAF">
              <w:rPr>
                <w:rFonts w:ascii="Meiryo UI" w:eastAsia="Meiryo UI" w:hAnsi="Meiryo UI" w:hint="eastAsia"/>
                <w:b/>
                <w:bCs/>
                <w:color w:val="000000" w:themeColor="text1"/>
                <w:sz w:val="28"/>
              </w:rPr>
              <w:t>電子</w:t>
            </w:r>
            <w:r w:rsidR="00F800BB" w:rsidRPr="005A5EAF">
              <w:rPr>
                <w:rFonts w:ascii="Meiryo UI" w:eastAsia="Meiryo UI" w:hAnsi="Meiryo UI" w:hint="eastAsia"/>
                <w:b/>
                <w:bCs/>
                <w:color w:val="000000" w:themeColor="text1"/>
                <w:sz w:val="28"/>
              </w:rPr>
              <w:t>カルテ情報共有サービス</w:t>
            </w:r>
            <w:r w:rsidRPr="005A5EAF">
              <w:rPr>
                <w:rFonts w:ascii="Meiryo UI" w:eastAsia="Meiryo UI" w:hAnsi="Meiryo UI" w:hint="eastAsia"/>
                <w:b/>
                <w:bCs/>
                <w:color w:val="000000" w:themeColor="text1"/>
                <w:sz w:val="28"/>
              </w:rPr>
              <w:t>向け要求ファイルの出力先設定確認</w:t>
            </w:r>
          </w:p>
          <w:p w14:paraId="38EB8DB8" w14:textId="77777777" w:rsidR="00641F3B" w:rsidRPr="005A5EAF" w:rsidRDefault="00641F3B" w:rsidP="00641F3B">
            <w:pPr>
              <w:jc w:val="left"/>
              <w:rPr>
                <w:rFonts w:ascii="Meiryo UI" w:eastAsia="Meiryo UI" w:hAnsi="Meiryo UI"/>
                <w:color w:val="000000" w:themeColor="text1"/>
                <w:szCs w:val="18"/>
              </w:rPr>
            </w:pPr>
            <w:r w:rsidRPr="005A5EAF">
              <w:rPr>
                <w:rFonts w:ascii="Meiryo UI" w:eastAsia="Meiryo UI" w:hAnsi="Meiryo UI" w:hint="eastAsia"/>
                <w:color w:val="000000" w:themeColor="text1"/>
                <w:szCs w:val="18"/>
              </w:rPr>
              <w:t>【確認すること】</w:t>
            </w:r>
          </w:p>
          <w:p w14:paraId="2BFB2D78" w14:textId="74900C06" w:rsidR="00641F3B" w:rsidRPr="005A5EAF" w:rsidRDefault="00641F3B" w:rsidP="00641F3B">
            <w:pPr>
              <w:jc w:val="left"/>
              <w:rPr>
                <w:rFonts w:ascii="Meiryo UI" w:eastAsia="Meiryo UI" w:hAnsi="Meiryo UI"/>
                <w:color w:val="000000" w:themeColor="text1"/>
                <w:szCs w:val="18"/>
              </w:rPr>
            </w:pPr>
            <w:r w:rsidRPr="005A5EAF">
              <w:rPr>
                <w:rFonts w:ascii="Meiryo UI" w:eastAsia="Meiryo UI" w:hAnsi="Meiryo UI" w:hint="eastAsia"/>
                <w:color w:val="000000" w:themeColor="text1"/>
                <w:szCs w:val="18"/>
              </w:rPr>
              <w:t>電カル等の電子</w:t>
            </w:r>
            <w:r w:rsidR="00F800BB" w:rsidRPr="005A5EAF">
              <w:rPr>
                <w:rFonts w:ascii="Meiryo UI" w:eastAsia="Meiryo UI" w:hAnsi="Meiryo UI" w:hint="eastAsia"/>
                <w:color w:val="000000" w:themeColor="text1"/>
                <w:szCs w:val="18"/>
              </w:rPr>
              <w:t>カルテ情報共有サービス</w:t>
            </w:r>
            <w:r w:rsidRPr="005A5EAF">
              <w:rPr>
                <w:rFonts w:ascii="Meiryo UI" w:eastAsia="Meiryo UI" w:hAnsi="Meiryo UI" w:hint="eastAsia"/>
                <w:color w:val="000000" w:themeColor="text1"/>
                <w:szCs w:val="18"/>
              </w:rPr>
              <w:t>向け要求ファイルの出力先（フォルダ</w:t>
            </w:r>
            <w:r w:rsidR="00364320" w:rsidRPr="005A5EAF">
              <w:rPr>
                <w:rFonts w:ascii="Meiryo UI" w:eastAsia="Meiryo UI" w:hAnsi="Meiryo UI" w:hint="eastAsia"/>
                <w:color w:val="000000" w:themeColor="text1"/>
                <w:szCs w:val="18"/>
              </w:rPr>
              <w:t>ー</w:t>
            </w:r>
            <w:r w:rsidRPr="005A5EAF">
              <w:rPr>
                <w:rFonts w:ascii="Meiryo UI" w:eastAsia="Meiryo UI" w:hAnsi="Meiryo UI" w:hint="eastAsia"/>
                <w:color w:val="000000" w:themeColor="text1"/>
                <w:szCs w:val="18"/>
              </w:rPr>
              <w:t>）が連携アプリケーション指定のフォルダ</w:t>
            </w:r>
            <w:r w:rsidR="00364320" w:rsidRPr="005A5EAF">
              <w:rPr>
                <w:rFonts w:ascii="Meiryo UI" w:eastAsia="Meiryo UI" w:hAnsi="Meiryo UI" w:hint="eastAsia"/>
                <w:color w:val="000000" w:themeColor="text1"/>
                <w:szCs w:val="18"/>
              </w:rPr>
              <w:t>ー</w:t>
            </w:r>
            <w:r w:rsidRPr="005A5EAF">
              <w:rPr>
                <w:rFonts w:ascii="Meiryo UI" w:eastAsia="Meiryo UI" w:hAnsi="Meiryo UI" w:hint="eastAsia"/>
                <w:color w:val="000000" w:themeColor="text1"/>
                <w:szCs w:val="18"/>
              </w:rPr>
              <w:t>と一致していること。</w:t>
            </w:r>
          </w:p>
          <w:p w14:paraId="42175132" w14:textId="77777777" w:rsidR="00641F3B" w:rsidRPr="005A5EAF" w:rsidRDefault="00641F3B" w:rsidP="00641F3B">
            <w:pPr>
              <w:jc w:val="left"/>
              <w:rPr>
                <w:rFonts w:ascii="Meiryo UI" w:eastAsia="Meiryo UI" w:hAnsi="Meiryo UI"/>
                <w:color w:val="000000" w:themeColor="text1"/>
                <w:szCs w:val="18"/>
              </w:rPr>
            </w:pPr>
            <w:r w:rsidRPr="005A5EAF">
              <w:rPr>
                <w:rFonts w:ascii="Meiryo UI" w:eastAsia="Meiryo UI" w:hAnsi="Meiryo UI" w:hint="eastAsia"/>
                <w:color w:val="000000" w:themeColor="text1"/>
                <w:szCs w:val="18"/>
              </w:rPr>
              <w:t>【確認手順】</w:t>
            </w:r>
          </w:p>
          <w:p w14:paraId="76F67D80" w14:textId="3FA8998B" w:rsidR="00641F3B" w:rsidRPr="005A5EAF" w:rsidRDefault="00641F3B" w:rsidP="00641F3B">
            <w:pPr>
              <w:jc w:val="left"/>
              <w:rPr>
                <w:rFonts w:ascii="Meiryo UI" w:eastAsia="Meiryo UI" w:hAnsi="Meiryo UI"/>
                <w:color w:val="000000" w:themeColor="text1"/>
                <w:szCs w:val="18"/>
              </w:rPr>
            </w:pPr>
            <w:r w:rsidRPr="005A5EAF">
              <w:rPr>
                <w:rFonts w:ascii="Meiryo UI" w:eastAsia="Meiryo UI" w:hAnsi="Meiryo UI" w:hint="eastAsia"/>
                <w:color w:val="000000" w:themeColor="text1"/>
                <w:szCs w:val="18"/>
              </w:rPr>
              <w:t>資格確認端末の</w:t>
            </w:r>
            <w:r w:rsidRPr="005A5EAF">
              <w:rPr>
                <w:rFonts w:ascii="Meiryo UI" w:eastAsia="Meiryo UI" w:hAnsi="Meiryo UI"/>
                <w:color w:val="000000" w:themeColor="text1"/>
                <w:sz w:val="20"/>
                <w:szCs w:val="20"/>
              </w:rPr>
              <w:t>C:\ProgramData\OQS\OQSComApp\config\UserDefinition.property</w:t>
            </w:r>
            <w:r w:rsidRPr="005A5EAF">
              <w:rPr>
                <w:rFonts w:ascii="Meiryo UI" w:eastAsia="Meiryo UI" w:hAnsi="Meiryo UI" w:hint="eastAsia"/>
                <w:color w:val="000000" w:themeColor="text1"/>
                <w:szCs w:val="18"/>
              </w:rPr>
              <w:t>ファイルを開きます。</w:t>
            </w:r>
          </w:p>
          <w:p w14:paraId="5C11101E" w14:textId="127EB498" w:rsidR="00641F3B" w:rsidRPr="001037C6" w:rsidRDefault="00641F3B" w:rsidP="00641F3B">
            <w:pPr>
              <w:jc w:val="left"/>
              <w:rPr>
                <w:rFonts w:ascii="Meiryo UI" w:eastAsia="Meiryo UI" w:hAnsi="Meiryo UI"/>
                <w:szCs w:val="18"/>
              </w:rPr>
            </w:pPr>
            <w:r w:rsidRPr="005A5EAF">
              <w:rPr>
                <w:rFonts w:ascii="Meiryo UI" w:eastAsia="Meiryo UI" w:hAnsi="Meiryo UI" w:hint="eastAsia"/>
                <w:color w:val="000000" w:themeColor="text1"/>
                <w:szCs w:val="18"/>
              </w:rPr>
              <w:t>項目名：</w:t>
            </w:r>
            <w:proofErr w:type="spellStart"/>
            <w:r w:rsidR="00F800BB" w:rsidRPr="005A5EAF">
              <w:rPr>
                <w:rFonts w:ascii="Meiryo UI" w:eastAsia="Meiryo UI" w:hAnsi="Meiryo UI" w:hint="eastAsia"/>
                <w:b/>
                <w:bCs/>
                <w:color w:val="000000" w:themeColor="text1"/>
                <w:szCs w:val="18"/>
                <w:u w:val="single"/>
              </w:rPr>
              <w:t>C</w:t>
            </w:r>
            <w:r w:rsidR="00F800BB" w:rsidRPr="005A5EAF">
              <w:rPr>
                <w:rFonts w:ascii="Meiryo UI" w:eastAsia="Meiryo UI" w:hAnsi="Meiryo UI"/>
                <w:b/>
                <w:bCs/>
                <w:color w:val="000000" w:themeColor="text1"/>
                <w:szCs w:val="18"/>
                <w:u w:val="single"/>
              </w:rPr>
              <w:t>linicalInfoSharing</w:t>
            </w:r>
            <w:r w:rsidRPr="005A5EAF">
              <w:rPr>
                <w:rFonts w:ascii="Meiryo UI" w:eastAsia="Meiryo UI" w:hAnsi="Meiryo UI"/>
                <w:b/>
                <w:bCs/>
                <w:color w:val="000000" w:themeColor="text1"/>
                <w:szCs w:val="18"/>
                <w:u w:val="single"/>
              </w:rPr>
              <w:t>RequestDataDir</w:t>
            </w:r>
            <w:proofErr w:type="spellEnd"/>
            <w:r w:rsidRPr="005A5EAF">
              <w:rPr>
                <w:rFonts w:ascii="Meiryo UI" w:eastAsia="Meiryo UI" w:hAnsi="Meiryo UI" w:hint="eastAsia"/>
                <w:color w:val="000000" w:themeColor="text1"/>
                <w:szCs w:val="18"/>
              </w:rPr>
              <w:t>の設定値と、電カル等の</w:t>
            </w:r>
            <w:r w:rsidR="00F800BB" w:rsidRPr="005A5EAF">
              <w:rPr>
                <w:rFonts w:ascii="Meiryo UI" w:eastAsia="Meiryo UI" w:hAnsi="Meiryo UI" w:hint="eastAsia"/>
                <w:color w:val="000000" w:themeColor="text1"/>
                <w:szCs w:val="18"/>
              </w:rPr>
              <w:t>電子カルテ情報共有サービス</w:t>
            </w:r>
            <w:r w:rsidRPr="005A5EAF">
              <w:rPr>
                <w:rFonts w:ascii="Meiryo UI" w:eastAsia="Meiryo UI" w:hAnsi="Meiryo UI" w:hint="eastAsia"/>
                <w:color w:val="000000" w:themeColor="text1"/>
                <w:szCs w:val="18"/>
              </w:rPr>
              <w:t>向け要求ファイルの出力先が一致しているか確認します。</w:t>
            </w:r>
          </w:p>
        </w:tc>
      </w:tr>
      <w:tr w:rsidR="00641F3B" w:rsidRPr="001037C6" w14:paraId="45585FEA" w14:textId="77777777" w:rsidTr="00DF0C79">
        <w:trPr>
          <w:trHeight w:val="622"/>
        </w:trPr>
        <w:tc>
          <w:tcPr>
            <w:tcW w:w="567" w:type="dxa"/>
            <w:tcBorders>
              <w:left w:val="single" w:sz="12" w:space="0" w:color="auto"/>
            </w:tcBorders>
          </w:tcPr>
          <w:p w14:paraId="5839CF9F" w14:textId="77777777" w:rsidR="00641F3B" w:rsidRPr="001037C6" w:rsidRDefault="00641F3B" w:rsidP="00641F3B">
            <w:pPr>
              <w:jc w:val="center"/>
              <w:rPr>
                <w:rFonts w:ascii="Meiryo UI" w:eastAsia="Meiryo UI" w:hAnsi="Meiryo UI"/>
                <w:sz w:val="28"/>
              </w:rPr>
            </w:pPr>
            <w:r w:rsidRPr="001037C6">
              <w:rPr>
                <w:rFonts w:ascii="Meiryo UI" w:eastAsia="Meiryo UI" w:hAnsi="Meiryo UI"/>
                <w:noProof/>
                <w:sz w:val="28"/>
              </w:rPr>
              <mc:AlternateContent>
                <mc:Choice Requires="wpg">
                  <w:drawing>
                    <wp:anchor distT="0" distB="0" distL="114300" distR="114300" simplePos="0" relativeHeight="251694080" behindDoc="0" locked="0" layoutInCell="1" allowOverlap="1" wp14:anchorId="2421E28B" wp14:editId="4D08C621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100965</wp:posOffset>
                      </wp:positionV>
                      <wp:extent cx="254000" cy="228600"/>
                      <wp:effectExtent l="0" t="19050" r="12700" b="19050"/>
                      <wp:wrapNone/>
                      <wp:docPr id="67" name="グループ化 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4000" cy="228600"/>
                                <a:chOff x="0" y="0"/>
                                <a:chExt cx="254000" cy="228600"/>
                              </a:xfrm>
                            </wpg:grpSpPr>
                            <wps:wsp>
                              <wps:cNvPr id="68" name="正方形/長方形 68"/>
                              <wps:cNvSpPr/>
                              <wps:spPr>
                                <a:xfrm>
                                  <a:off x="0" y="0"/>
                                  <a:ext cx="254000" cy="2286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69" name="図 6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>
                                  <a:lum bright="70000" contrast="-70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700" y="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chemeClr val="tx2"/>
                                  </a:solidFill>
                                </a:ln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30C107B" id="グループ化 59" o:spid="_x0000_s1026" style="position:absolute;left:0;text-align:left;margin-left:-1.15pt;margin-top:7.95pt;width:20pt;height:18pt;z-index:251694080" coordsize="254000,2286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">
                      <v:rect id="正方形/長方形 68" o:spid="_x0000_s1027" style="position:absolute;width:254000;height:228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" fillcolor="white [3212]" stroked="f" strokeweight="1.25pt"/>
                      <v:shape id="図 69" o:spid="_x0000_s1028" type="#_x0000_t75" style="position:absolute;left:12700;width:228600;height:228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" stroked="t" strokecolor="#355071 [3215]">
                        <v:imagedata r:id="rId13" o:title="" gain="19661f" blacklevel="22938f"/>
                        <v:path arrowok="t"/>
                      </v:shape>
                    </v:group>
                  </w:pict>
                </mc:Fallback>
              </mc:AlternateContent>
            </w:r>
          </w:p>
        </w:tc>
        <w:tc>
          <w:tcPr>
            <w:tcW w:w="10091" w:type="dxa"/>
            <w:tcBorders>
              <w:right w:val="single" w:sz="12" w:space="0" w:color="auto"/>
            </w:tcBorders>
          </w:tcPr>
          <w:p w14:paraId="3CDEE5FF" w14:textId="21E2F553" w:rsidR="00641F3B" w:rsidRPr="005A5EAF" w:rsidRDefault="00641F3B" w:rsidP="00641F3B">
            <w:pPr>
              <w:jc w:val="left"/>
              <w:rPr>
                <w:rFonts w:ascii="Meiryo UI" w:eastAsia="Meiryo UI" w:hAnsi="Meiryo UI"/>
                <w:color w:val="000000" w:themeColor="text1"/>
                <w:sz w:val="28"/>
              </w:rPr>
            </w:pPr>
            <w:r w:rsidRPr="005A5EAF">
              <w:rPr>
                <w:rFonts w:ascii="Meiryo UI" w:eastAsia="Meiryo UI" w:hAnsi="Meiryo UI" w:hint="eastAsia"/>
                <w:color w:val="000000" w:themeColor="text1"/>
                <w:sz w:val="28"/>
              </w:rPr>
              <w:t>■</w:t>
            </w:r>
            <w:r w:rsidRPr="005A5EAF">
              <w:rPr>
                <w:rFonts w:ascii="Meiryo UI" w:eastAsia="Meiryo UI" w:hAnsi="Meiryo UI" w:hint="eastAsia"/>
                <w:b/>
                <w:bCs/>
                <w:color w:val="000000" w:themeColor="text1"/>
                <w:sz w:val="28"/>
              </w:rPr>
              <w:t>電</w:t>
            </w:r>
            <w:r w:rsidR="00F800BB" w:rsidRPr="005A5EAF">
              <w:rPr>
                <w:rFonts w:ascii="Meiryo UI" w:eastAsia="Meiryo UI" w:hAnsi="Meiryo UI" w:hint="eastAsia"/>
                <w:b/>
                <w:bCs/>
                <w:color w:val="000000" w:themeColor="text1"/>
                <w:sz w:val="28"/>
              </w:rPr>
              <w:t>子カルテ情報共有サービス</w:t>
            </w:r>
            <w:r w:rsidRPr="005A5EAF">
              <w:rPr>
                <w:rFonts w:ascii="Meiryo UI" w:eastAsia="Meiryo UI" w:hAnsi="Meiryo UI" w:hint="eastAsia"/>
                <w:b/>
                <w:bCs/>
                <w:color w:val="000000" w:themeColor="text1"/>
                <w:sz w:val="28"/>
              </w:rPr>
              <w:t>向け要求ファイルの出力先に対するアクセス権限の確認</w:t>
            </w:r>
          </w:p>
          <w:p w14:paraId="4263EA22" w14:textId="6D7C2D20" w:rsidR="00641F3B" w:rsidRPr="005A5EAF" w:rsidRDefault="00641F3B" w:rsidP="00641F3B">
            <w:pPr>
              <w:jc w:val="left"/>
              <w:rPr>
                <w:rFonts w:ascii="Meiryo UI" w:eastAsia="Meiryo UI" w:hAnsi="Meiryo UI"/>
                <w:color w:val="000000" w:themeColor="text1"/>
                <w:szCs w:val="18"/>
              </w:rPr>
            </w:pPr>
            <w:r w:rsidRPr="005A5EAF">
              <w:rPr>
                <w:rFonts w:ascii="Meiryo UI" w:eastAsia="Meiryo UI" w:hAnsi="Meiryo UI" w:hint="eastAsia"/>
                <w:color w:val="000000" w:themeColor="text1"/>
                <w:szCs w:val="18"/>
              </w:rPr>
              <w:t>【確認すること】</w:t>
            </w:r>
          </w:p>
          <w:p w14:paraId="4E2A3C4E" w14:textId="3F2E16A5" w:rsidR="00641F3B" w:rsidRPr="001037C6" w:rsidRDefault="00641F3B" w:rsidP="00641F3B">
            <w:pPr>
              <w:jc w:val="left"/>
              <w:rPr>
                <w:rFonts w:ascii="Meiryo UI" w:eastAsia="Meiryo UI" w:hAnsi="Meiryo UI"/>
                <w:szCs w:val="18"/>
              </w:rPr>
            </w:pPr>
            <w:r w:rsidRPr="005A5EAF">
              <w:rPr>
                <w:rFonts w:ascii="Meiryo UI" w:eastAsia="Meiryo UI" w:hAnsi="Meiryo UI" w:hint="eastAsia"/>
                <w:color w:val="000000" w:themeColor="text1"/>
                <w:szCs w:val="18"/>
              </w:rPr>
              <w:t>電カル等が動作する端末から、</w:t>
            </w:r>
            <w:r w:rsidR="00F800BB" w:rsidRPr="005A5EAF">
              <w:rPr>
                <w:rFonts w:ascii="Meiryo UI" w:eastAsia="Meiryo UI" w:hAnsi="Meiryo UI" w:hint="eastAsia"/>
                <w:color w:val="000000" w:themeColor="text1"/>
                <w:szCs w:val="18"/>
              </w:rPr>
              <w:t>電子カルテ情報共有サービス</w:t>
            </w:r>
            <w:r w:rsidRPr="005A5EAF">
              <w:rPr>
                <w:rFonts w:ascii="Meiryo UI" w:eastAsia="Meiryo UI" w:hAnsi="Meiryo UI" w:hint="eastAsia"/>
                <w:color w:val="000000" w:themeColor="text1"/>
                <w:szCs w:val="18"/>
              </w:rPr>
              <w:t>向け要求ファイルの出力先（フォルダ</w:t>
            </w:r>
            <w:r w:rsidR="00364320" w:rsidRPr="005A5EAF">
              <w:rPr>
                <w:rFonts w:ascii="Meiryo UI" w:eastAsia="Meiryo UI" w:hAnsi="Meiryo UI" w:hint="eastAsia"/>
                <w:color w:val="000000" w:themeColor="text1"/>
                <w:szCs w:val="18"/>
              </w:rPr>
              <w:t>ー</w:t>
            </w:r>
            <w:r w:rsidRPr="005A5EAF">
              <w:rPr>
                <w:rFonts w:ascii="Meiryo UI" w:eastAsia="Meiryo UI" w:hAnsi="Meiryo UI" w:hint="eastAsia"/>
                <w:color w:val="000000" w:themeColor="text1"/>
                <w:szCs w:val="18"/>
              </w:rPr>
              <w:t>）にアクセスし、ファイル作成できること。</w:t>
            </w:r>
          </w:p>
        </w:tc>
      </w:tr>
      <w:tr w:rsidR="00641F3B" w:rsidRPr="001037C6" w14:paraId="5B20A071" w14:textId="77777777" w:rsidTr="00641F3B">
        <w:trPr>
          <w:trHeight w:val="622"/>
        </w:trPr>
        <w:tc>
          <w:tcPr>
            <w:tcW w:w="567" w:type="dxa"/>
            <w:tcBorders>
              <w:left w:val="single" w:sz="12" w:space="0" w:color="auto"/>
              <w:bottom w:val="single" w:sz="4" w:space="0" w:color="auto"/>
            </w:tcBorders>
          </w:tcPr>
          <w:p w14:paraId="6A647D34" w14:textId="77777777" w:rsidR="00641F3B" w:rsidRPr="001037C6" w:rsidRDefault="00641F3B" w:rsidP="00641F3B">
            <w:pPr>
              <w:jc w:val="center"/>
              <w:rPr>
                <w:rFonts w:ascii="Meiryo UI" w:eastAsia="Meiryo UI" w:hAnsi="Meiryo UI"/>
                <w:sz w:val="28"/>
              </w:rPr>
            </w:pPr>
            <w:r w:rsidRPr="001037C6">
              <w:rPr>
                <w:rFonts w:ascii="Meiryo UI" w:eastAsia="Meiryo UI" w:hAnsi="Meiryo UI"/>
                <w:noProof/>
                <w:sz w:val="28"/>
              </w:rPr>
              <mc:AlternateContent>
                <mc:Choice Requires="wpg">
                  <w:drawing>
                    <wp:anchor distT="0" distB="0" distL="114300" distR="114300" simplePos="0" relativeHeight="251695104" behindDoc="0" locked="0" layoutInCell="1" allowOverlap="1" wp14:anchorId="76705EFB" wp14:editId="04585D87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71120</wp:posOffset>
                      </wp:positionV>
                      <wp:extent cx="254000" cy="228600"/>
                      <wp:effectExtent l="0" t="19050" r="12700" b="19050"/>
                      <wp:wrapNone/>
                      <wp:docPr id="70" name="グループ化 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4000" cy="228600"/>
                                <a:chOff x="0" y="0"/>
                                <a:chExt cx="254000" cy="228600"/>
                              </a:xfrm>
                            </wpg:grpSpPr>
                            <wps:wsp>
                              <wps:cNvPr id="71" name="正方形/長方形 71"/>
                              <wps:cNvSpPr/>
                              <wps:spPr>
                                <a:xfrm>
                                  <a:off x="0" y="0"/>
                                  <a:ext cx="254000" cy="2286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72" name="図 7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>
                                  <a:lum bright="70000" contrast="-70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700" y="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chemeClr val="tx2"/>
                                  </a:solidFill>
                                </a:ln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AA3EAA7" id="グループ化 59" o:spid="_x0000_s1026" style="position:absolute;left:0;text-align:left;margin-left:-1.25pt;margin-top:5.6pt;width:20pt;height:18pt;z-index:251695104" coordsize="254000,2286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">
                      <v:rect id="正方形/長方形 71" o:spid="_x0000_s1027" style="position:absolute;width:254000;height:228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" fillcolor="white [3212]" stroked="f" strokeweight="1.25pt"/>
                      <v:shape id="図 72" o:spid="_x0000_s1028" type="#_x0000_t75" style="position:absolute;left:12700;width:228600;height:228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" stroked="t" strokecolor="#355071 [3215]">
                        <v:imagedata r:id="rId13" o:title="" gain="19661f" blacklevel="22938f"/>
                        <v:path arrowok="t"/>
                      </v:shape>
                    </v:group>
                  </w:pict>
                </mc:Fallback>
              </mc:AlternateContent>
            </w:r>
          </w:p>
        </w:tc>
        <w:tc>
          <w:tcPr>
            <w:tcW w:w="10091" w:type="dxa"/>
            <w:tcBorders>
              <w:bottom w:val="single" w:sz="4" w:space="0" w:color="auto"/>
              <w:right w:val="single" w:sz="12" w:space="0" w:color="auto"/>
            </w:tcBorders>
          </w:tcPr>
          <w:p w14:paraId="2C2434FE" w14:textId="273DBB9D" w:rsidR="00641F3B" w:rsidRPr="005A5EAF" w:rsidRDefault="00641F3B" w:rsidP="00641F3B">
            <w:pPr>
              <w:jc w:val="left"/>
              <w:rPr>
                <w:rFonts w:ascii="Meiryo UI" w:eastAsia="Meiryo UI" w:hAnsi="Meiryo UI"/>
                <w:color w:val="000000" w:themeColor="text1"/>
                <w:sz w:val="28"/>
              </w:rPr>
            </w:pPr>
            <w:r w:rsidRPr="005A5EAF">
              <w:rPr>
                <w:rFonts w:ascii="Meiryo UI" w:eastAsia="Meiryo UI" w:hAnsi="Meiryo UI" w:hint="eastAsia"/>
                <w:color w:val="000000" w:themeColor="text1"/>
                <w:sz w:val="28"/>
              </w:rPr>
              <w:t>■</w:t>
            </w:r>
            <w:r w:rsidR="00F800BB" w:rsidRPr="005A5EAF">
              <w:rPr>
                <w:rFonts w:ascii="Meiryo UI" w:eastAsia="Meiryo UI" w:hAnsi="Meiryo UI" w:hint="eastAsia"/>
                <w:b/>
                <w:bCs/>
                <w:color w:val="000000" w:themeColor="text1"/>
                <w:sz w:val="28"/>
              </w:rPr>
              <w:t>電子カルテ情報共有サービス</w:t>
            </w:r>
            <w:r w:rsidRPr="005A5EAF">
              <w:rPr>
                <w:rFonts w:ascii="Meiryo UI" w:eastAsia="Meiryo UI" w:hAnsi="Meiryo UI" w:hint="eastAsia"/>
                <w:b/>
                <w:bCs/>
                <w:color w:val="000000" w:themeColor="text1"/>
                <w:sz w:val="28"/>
              </w:rPr>
              <w:t>向け結果ファイルの取得先設定確認</w:t>
            </w:r>
          </w:p>
          <w:p w14:paraId="5E65D43A" w14:textId="4AA32FFA" w:rsidR="00641F3B" w:rsidRPr="005A5EAF" w:rsidRDefault="00641F3B" w:rsidP="00641F3B">
            <w:pPr>
              <w:jc w:val="left"/>
              <w:rPr>
                <w:rFonts w:ascii="Meiryo UI" w:eastAsia="Meiryo UI" w:hAnsi="Meiryo UI"/>
                <w:color w:val="000000" w:themeColor="text1"/>
                <w:szCs w:val="18"/>
              </w:rPr>
            </w:pPr>
            <w:r w:rsidRPr="005A5EAF">
              <w:rPr>
                <w:rFonts w:ascii="Meiryo UI" w:eastAsia="Meiryo UI" w:hAnsi="Meiryo UI" w:hint="eastAsia"/>
                <w:color w:val="000000" w:themeColor="text1"/>
                <w:szCs w:val="18"/>
              </w:rPr>
              <w:t>【確認すること】</w:t>
            </w:r>
          </w:p>
          <w:p w14:paraId="1116EF1E" w14:textId="381B7951" w:rsidR="00641F3B" w:rsidRPr="005A5EAF" w:rsidRDefault="00641F3B" w:rsidP="00641F3B">
            <w:pPr>
              <w:jc w:val="left"/>
              <w:rPr>
                <w:rFonts w:ascii="Meiryo UI" w:eastAsia="Meiryo UI" w:hAnsi="Meiryo UI"/>
                <w:color w:val="000000" w:themeColor="text1"/>
                <w:szCs w:val="18"/>
              </w:rPr>
            </w:pPr>
            <w:r w:rsidRPr="005A5EAF">
              <w:rPr>
                <w:rFonts w:ascii="Meiryo UI" w:eastAsia="Meiryo UI" w:hAnsi="Meiryo UI" w:hint="eastAsia"/>
                <w:color w:val="000000" w:themeColor="text1"/>
                <w:szCs w:val="18"/>
              </w:rPr>
              <w:t>電カル等が</w:t>
            </w:r>
            <w:r w:rsidR="00F800BB" w:rsidRPr="005A5EAF">
              <w:rPr>
                <w:rFonts w:ascii="Meiryo UI" w:eastAsia="Meiryo UI" w:hAnsi="Meiryo UI" w:hint="eastAsia"/>
                <w:color w:val="000000" w:themeColor="text1"/>
                <w:szCs w:val="18"/>
              </w:rPr>
              <w:t>電子カルテ情報共有サービス</w:t>
            </w:r>
            <w:r w:rsidRPr="005A5EAF">
              <w:rPr>
                <w:rFonts w:ascii="Meiryo UI" w:eastAsia="Meiryo UI" w:hAnsi="Meiryo UI" w:hint="eastAsia"/>
                <w:color w:val="000000" w:themeColor="text1"/>
                <w:szCs w:val="18"/>
              </w:rPr>
              <w:t>向け結果ファイルの取得先（フォルダ</w:t>
            </w:r>
            <w:r w:rsidR="00364320" w:rsidRPr="005A5EAF">
              <w:rPr>
                <w:rFonts w:ascii="Meiryo UI" w:eastAsia="Meiryo UI" w:hAnsi="Meiryo UI" w:hint="eastAsia"/>
                <w:color w:val="000000" w:themeColor="text1"/>
                <w:szCs w:val="18"/>
              </w:rPr>
              <w:t>ー</w:t>
            </w:r>
            <w:r w:rsidRPr="005A5EAF">
              <w:rPr>
                <w:rFonts w:ascii="Meiryo UI" w:eastAsia="Meiryo UI" w:hAnsi="Meiryo UI" w:hint="eastAsia"/>
                <w:color w:val="000000" w:themeColor="text1"/>
                <w:szCs w:val="18"/>
              </w:rPr>
              <w:t>）と連携アプリケーション指定のフォルダ</w:t>
            </w:r>
            <w:r w:rsidR="00364320" w:rsidRPr="005A5EAF">
              <w:rPr>
                <w:rFonts w:ascii="Meiryo UI" w:eastAsia="Meiryo UI" w:hAnsi="Meiryo UI" w:hint="eastAsia"/>
                <w:color w:val="000000" w:themeColor="text1"/>
                <w:szCs w:val="18"/>
              </w:rPr>
              <w:t>ー</w:t>
            </w:r>
            <w:r w:rsidRPr="005A5EAF">
              <w:rPr>
                <w:rFonts w:ascii="Meiryo UI" w:eastAsia="Meiryo UI" w:hAnsi="Meiryo UI" w:hint="eastAsia"/>
                <w:color w:val="000000" w:themeColor="text1"/>
                <w:szCs w:val="18"/>
              </w:rPr>
              <w:t>と一致していること。</w:t>
            </w:r>
          </w:p>
          <w:p w14:paraId="2985DE68" w14:textId="660CB8B5" w:rsidR="00641F3B" w:rsidRPr="005A5EAF" w:rsidRDefault="00641F3B" w:rsidP="00641F3B">
            <w:pPr>
              <w:jc w:val="left"/>
              <w:rPr>
                <w:rFonts w:ascii="Meiryo UI" w:eastAsia="Meiryo UI" w:hAnsi="Meiryo UI"/>
                <w:color w:val="000000" w:themeColor="text1"/>
                <w:szCs w:val="18"/>
              </w:rPr>
            </w:pPr>
            <w:r w:rsidRPr="005A5EAF">
              <w:rPr>
                <w:rFonts w:ascii="Meiryo UI" w:eastAsia="Meiryo UI" w:hAnsi="Meiryo UI" w:hint="eastAsia"/>
                <w:color w:val="000000" w:themeColor="text1"/>
                <w:szCs w:val="18"/>
              </w:rPr>
              <w:t>【確認手順】</w:t>
            </w:r>
          </w:p>
          <w:p w14:paraId="2705A210" w14:textId="29A5FA94" w:rsidR="00641F3B" w:rsidRPr="005A5EAF" w:rsidRDefault="00641F3B" w:rsidP="00641F3B">
            <w:pPr>
              <w:jc w:val="left"/>
              <w:rPr>
                <w:rFonts w:ascii="Meiryo UI" w:eastAsia="Meiryo UI" w:hAnsi="Meiryo UI"/>
                <w:color w:val="000000" w:themeColor="text1"/>
                <w:szCs w:val="18"/>
              </w:rPr>
            </w:pPr>
            <w:r w:rsidRPr="005A5EAF">
              <w:rPr>
                <w:rFonts w:ascii="Meiryo UI" w:eastAsia="Meiryo UI" w:hAnsi="Meiryo UI" w:hint="eastAsia"/>
                <w:color w:val="000000" w:themeColor="text1"/>
                <w:szCs w:val="18"/>
              </w:rPr>
              <w:t>資格確認端末の</w:t>
            </w:r>
            <w:r w:rsidRPr="005A5EAF">
              <w:rPr>
                <w:rFonts w:ascii="Meiryo UI" w:eastAsia="Meiryo UI" w:hAnsi="Meiryo UI"/>
                <w:color w:val="000000" w:themeColor="text1"/>
                <w:sz w:val="20"/>
                <w:szCs w:val="20"/>
              </w:rPr>
              <w:t>C:\ProgramData\OQS\OQSComApp\config\UserDefinition.property</w:t>
            </w:r>
            <w:r w:rsidRPr="005A5EAF">
              <w:rPr>
                <w:rFonts w:ascii="Meiryo UI" w:eastAsia="Meiryo UI" w:hAnsi="Meiryo UI" w:hint="eastAsia"/>
                <w:color w:val="000000" w:themeColor="text1"/>
                <w:szCs w:val="18"/>
              </w:rPr>
              <w:t>ファイルを開きます。</w:t>
            </w:r>
          </w:p>
          <w:p w14:paraId="363CF21A" w14:textId="0BC35ECA" w:rsidR="00641F3B" w:rsidRPr="001037C6" w:rsidRDefault="00641F3B" w:rsidP="00641F3B">
            <w:pPr>
              <w:jc w:val="left"/>
              <w:rPr>
                <w:rFonts w:ascii="Meiryo UI" w:eastAsia="Meiryo UI" w:hAnsi="Meiryo UI"/>
                <w:szCs w:val="18"/>
              </w:rPr>
            </w:pPr>
            <w:r w:rsidRPr="005A5EAF">
              <w:rPr>
                <w:rFonts w:ascii="Meiryo UI" w:eastAsia="Meiryo UI" w:hAnsi="Meiryo UI" w:hint="eastAsia"/>
                <w:color w:val="000000" w:themeColor="text1"/>
                <w:szCs w:val="18"/>
              </w:rPr>
              <w:t>項目名：</w:t>
            </w:r>
            <w:proofErr w:type="spellStart"/>
            <w:r w:rsidR="00F800BB" w:rsidRPr="005A5EAF">
              <w:rPr>
                <w:rFonts w:ascii="Meiryo UI" w:eastAsia="Meiryo UI" w:hAnsi="Meiryo UI" w:hint="eastAsia"/>
                <w:b/>
                <w:bCs/>
                <w:color w:val="000000" w:themeColor="text1"/>
                <w:szCs w:val="18"/>
                <w:u w:val="single"/>
              </w:rPr>
              <w:t>C</w:t>
            </w:r>
            <w:r w:rsidR="00F800BB" w:rsidRPr="005A5EAF">
              <w:rPr>
                <w:rFonts w:ascii="Meiryo UI" w:eastAsia="Meiryo UI" w:hAnsi="Meiryo UI"/>
                <w:b/>
                <w:bCs/>
                <w:color w:val="000000" w:themeColor="text1"/>
                <w:szCs w:val="18"/>
                <w:u w:val="single"/>
              </w:rPr>
              <w:t>linicalInfoSharingRe</w:t>
            </w:r>
            <w:r w:rsidR="00D81EE2" w:rsidRPr="005A5EAF">
              <w:rPr>
                <w:rFonts w:ascii="Meiryo UI" w:eastAsia="Meiryo UI" w:hAnsi="Meiryo UI" w:hint="eastAsia"/>
                <w:b/>
                <w:bCs/>
                <w:color w:val="000000" w:themeColor="text1"/>
                <w:szCs w:val="18"/>
                <w:u w:val="single"/>
              </w:rPr>
              <w:t>sponse</w:t>
            </w:r>
            <w:r w:rsidR="00F800BB" w:rsidRPr="005A5EAF">
              <w:rPr>
                <w:rFonts w:ascii="Meiryo UI" w:eastAsia="Meiryo UI" w:hAnsi="Meiryo UI"/>
                <w:b/>
                <w:bCs/>
                <w:color w:val="000000" w:themeColor="text1"/>
                <w:szCs w:val="18"/>
                <w:u w:val="single"/>
              </w:rPr>
              <w:t>DataDir</w:t>
            </w:r>
            <w:proofErr w:type="spellEnd"/>
            <w:r w:rsidRPr="005A5EAF">
              <w:rPr>
                <w:rFonts w:ascii="Meiryo UI" w:eastAsia="Meiryo UI" w:hAnsi="Meiryo UI" w:hint="eastAsia"/>
                <w:color w:val="000000" w:themeColor="text1"/>
                <w:szCs w:val="18"/>
              </w:rPr>
              <w:t>の設定値と、電カル等の</w:t>
            </w:r>
            <w:r w:rsidR="00F800BB" w:rsidRPr="005A5EAF">
              <w:rPr>
                <w:rFonts w:ascii="Meiryo UI" w:eastAsia="Meiryo UI" w:hAnsi="Meiryo UI" w:hint="eastAsia"/>
                <w:color w:val="000000" w:themeColor="text1"/>
                <w:szCs w:val="18"/>
              </w:rPr>
              <w:t>電子カルテ情報共有サービス</w:t>
            </w:r>
            <w:r w:rsidRPr="005A5EAF">
              <w:rPr>
                <w:rFonts w:ascii="Meiryo UI" w:eastAsia="Meiryo UI" w:hAnsi="Meiryo UI" w:hint="eastAsia"/>
                <w:color w:val="000000" w:themeColor="text1"/>
                <w:szCs w:val="18"/>
              </w:rPr>
              <w:t>向け結果ファイルの取得先が一致しているか確認します。</w:t>
            </w:r>
          </w:p>
        </w:tc>
      </w:tr>
      <w:tr w:rsidR="00641F3B" w:rsidRPr="001037C6" w14:paraId="41979CC1" w14:textId="77777777" w:rsidTr="00641F3B">
        <w:trPr>
          <w:trHeight w:val="622"/>
        </w:trPr>
        <w:tc>
          <w:tcPr>
            <w:tcW w:w="567" w:type="dxa"/>
            <w:tcBorders>
              <w:left w:val="single" w:sz="12" w:space="0" w:color="auto"/>
              <w:bottom w:val="single" w:sz="12" w:space="0" w:color="auto"/>
            </w:tcBorders>
          </w:tcPr>
          <w:p w14:paraId="0DB7F675" w14:textId="4F77CEF4" w:rsidR="00641F3B" w:rsidRPr="001037C6" w:rsidRDefault="00641F3B" w:rsidP="00641F3B">
            <w:pPr>
              <w:jc w:val="center"/>
              <w:rPr>
                <w:rFonts w:ascii="Meiryo UI" w:eastAsia="Meiryo UI" w:hAnsi="Meiryo UI"/>
                <w:sz w:val="28"/>
              </w:rPr>
            </w:pPr>
            <w:r w:rsidRPr="001037C6">
              <w:rPr>
                <w:rFonts w:ascii="Meiryo UI" w:eastAsia="Meiryo UI" w:hAnsi="Meiryo UI"/>
                <w:noProof/>
                <w:sz w:val="28"/>
              </w:rPr>
              <mc:AlternateContent>
                <mc:Choice Requires="wpg">
                  <w:drawing>
                    <wp:anchor distT="0" distB="0" distL="114300" distR="114300" simplePos="0" relativeHeight="251696128" behindDoc="0" locked="0" layoutInCell="1" allowOverlap="1" wp14:anchorId="13BD521D" wp14:editId="31903545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81915</wp:posOffset>
                      </wp:positionV>
                      <wp:extent cx="254000" cy="228600"/>
                      <wp:effectExtent l="0" t="19050" r="12700" b="19050"/>
                      <wp:wrapNone/>
                      <wp:docPr id="73" name="グループ化 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4000" cy="228600"/>
                                <a:chOff x="0" y="0"/>
                                <a:chExt cx="254000" cy="228600"/>
                              </a:xfrm>
                            </wpg:grpSpPr>
                            <wps:wsp>
                              <wps:cNvPr id="75" name="正方形/長方形 75"/>
                              <wps:cNvSpPr/>
                              <wps:spPr>
                                <a:xfrm>
                                  <a:off x="0" y="0"/>
                                  <a:ext cx="254000" cy="2286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76" name="図 7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>
                                  <a:lum bright="70000" contrast="-70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700" y="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chemeClr val="tx2"/>
                                  </a:solidFill>
                                </a:ln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7E9F397" id="グループ化 59" o:spid="_x0000_s1026" style="position:absolute;left:0;text-align:left;margin-left:-.8pt;margin-top:6.45pt;width:20pt;height:18pt;z-index:251696128" coordsize="254000,2286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">
                      <v:rect id="正方形/長方形 75" o:spid="_x0000_s1027" style="position:absolute;width:254000;height:228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" fillcolor="white [3212]" stroked="f" strokeweight="1.25pt"/>
                      <v:shape id="図 76" o:spid="_x0000_s1028" type="#_x0000_t75" style="position:absolute;left:12700;width:228600;height:228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" stroked="t" strokecolor="#355071 [3215]">
                        <v:imagedata r:id="rId13" o:title="" gain="19661f" blacklevel="22938f"/>
                        <v:path arrowok="t"/>
                      </v:shape>
                    </v:group>
                  </w:pict>
                </mc:Fallback>
              </mc:AlternateContent>
            </w:r>
          </w:p>
        </w:tc>
        <w:tc>
          <w:tcPr>
            <w:tcW w:w="10091" w:type="dxa"/>
            <w:tcBorders>
              <w:bottom w:val="single" w:sz="12" w:space="0" w:color="auto"/>
              <w:right w:val="single" w:sz="12" w:space="0" w:color="auto"/>
            </w:tcBorders>
          </w:tcPr>
          <w:p w14:paraId="65768D17" w14:textId="61181950" w:rsidR="00641F3B" w:rsidRPr="005A5EAF" w:rsidRDefault="00641F3B" w:rsidP="00641F3B">
            <w:pPr>
              <w:jc w:val="left"/>
              <w:rPr>
                <w:rFonts w:ascii="Meiryo UI" w:eastAsia="Meiryo UI" w:hAnsi="Meiryo UI"/>
                <w:color w:val="000000" w:themeColor="text1"/>
                <w:sz w:val="28"/>
              </w:rPr>
            </w:pPr>
            <w:r w:rsidRPr="005A5EAF">
              <w:rPr>
                <w:rFonts w:ascii="Meiryo UI" w:eastAsia="Meiryo UI" w:hAnsi="Meiryo UI" w:hint="eastAsia"/>
                <w:color w:val="000000" w:themeColor="text1"/>
                <w:sz w:val="28"/>
              </w:rPr>
              <w:t>■</w:t>
            </w:r>
            <w:r w:rsidRPr="005A5EAF">
              <w:rPr>
                <w:rFonts w:ascii="Meiryo UI" w:eastAsia="Meiryo UI" w:hAnsi="Meiryo UI" w:hint="eastAsia"/>
                <w:b/>
                <w:bCs/>
                <w:color w:val="000000" w:themeColor="text1"/>
                <w:sz w:val="28"/>
              </w:rPr>
              <w:t>電子</w:t>
            </w:r>
            <w:r w:rsidR="00F800BB" w:rsidRPr="005A5EAF">
              <w:rPr>
                <w:rFonts w:ascii="Meiryo UI" w:eastAsia="Meiryo UI" w:hAnsi="Meiryo UI" w:hint="eastAsia"/>
                <w:b/>
                <w:bCs/>
                <w:color w:val="000000" w:themeColor="text1"/>
                <w:sz w:val="28"/>
              </w:rPr>
              <w:t>カルテ情報共有サービス</w:t>
            </w:r>
            <w:r w:rsidRPr="005A5EAF">
              <w:rPr>
                <w:rFonts w:ascii="Meiryo UI" w:eastAsia="Meiryo UI" w:hAnsi="Meiryo UI" w:hint="eastAsia"/>
                <w:b/>
                <w:bCs/>
                <w:color w:val="000000" w:themeColor="text1"/>
                <w:sz w:val="28"/>
              </w:rPr>
              <w:t>向け結果ファイルの出力先に対するアクセス権限の確認</w:t>
            </w:r>
          </w:p>
          <w:p w14:paraId="1B006BD5" w14:textId="6B565F9F" w:rsidR="00641F3B" w:rsidRPr="005A5EAF" w:rsidRDefault="00641F3B" w:rsidP="00641F3B">
            <w:pPr>
              <w:jc w:val="left"/>
              <w:rPr>
                <w:rFonts w:ascii="Meiryo UI" w:eastAsia="Meiryo UI" w:hAnsi="Meiryo UI"/>
                <w:color w:val="000000" w:themeColor="text1"/>
                <w:szCs w:val="18"/>
              </w:rPr>
            </w:pPr>
            <w:r w:rsidRPr="005A5EAF">
              <w:rPr>
                <w:rFonts w:ascii="Meiryo UI" w:eastAsia="Meiryo UI" w:hAnsi="Meiryo UI" w:hint="eastAsia"/>
                <w:color w:val="000000" w:themeColor="text1"/>
                <w:szCs w:val="18"/>
              </w:rPr>
              <w:t>【確認すること】</w:t>
            </w:r>
          </w:p>
          <w:p w14:paraId="100F9A1A" w14:textId="0C2B0D4A" w:rsidR="00641F3B" w:rsidRPr="001037C6" w:rsidRDefault="00641F3B" w:rsidP="00641F3B">
            <w:pPr>
              <w:jc w:val="left"/>
              <w:rPr>
                <w:rFonts w:ascii="Meiryo UI" w:eastAsia="Meiryo UI" w:hAnsi="Meiryo UI"/>
                <w:szCs w:val="18"/>
              </w:rPr>
            </w:pPr>
            <w:r w:rsidRPr="005A5EAF">
              <w:rPr>
                <w:rFonts w:ascii="Meiryo UI" w:eastAsia="Meiryo UI" w:hAnsi="Meiryo UI" w:hint="eastAsia"/>
                <w:color w:val="000000" w:themeColor="text1"/>
                <w:szCs w:val="18"/>
              </w:rPr>
              <w:t>電カル等が動作する端末から、電子</w:t>
            </w:r>
            <w:r w:rsidR="00F800BB" w:rsidRPr="005A5EAF">
              <w:rPr>
                <w:rFonts w:ascii="Meiryo UI" w:eastAsia="Meiryo UI" w:hAnsi="Meiryo UI" w:hint="eastAsia"/>
                <w:color w:val="000000" w:themeColor="text1"/>
                <w:szCs w:val="18"/>
              </w:rPr>
              <w:t>カルテ情報共有サービス</w:t>
            </w:r>
            <w:r w:rsidRPr="005A5EAF">
              <w:rPr>
                <w:rFonts w:ascii="Meiryo UI" w:eastAsia="Meiryo UI" w:hAnsi="Meiryo UI" w:hint="eastAsia"/>
                <w:color w:val="000000" w:themeColor="text1"/>
                <w:szCs w:val="18"/>
              </w:rPr>
              <w:t>向け結果ファイルの取得先（フォルダ</w:t>
            </w:r>
            <w:r w:rsidR="00364320" w:rsidRPr="005A5EAF">
              <w:rPr>
                <w:rFonts w:ascii="Meiryo UI" w:eastAsia="Meiryo UI" w:hAnsi="Meiryo UI" w:hint="eastAsia"/>
                <w:color w:val="000000" w:themeColor="text1"/>
                <w:szCs w:val="18"/>
              </w:rPr>
              <w:t>ー</w:t>
            </w:r>
            <w:r w:rsidRPr="005A5EAF">
              <w:rPr>
                <w:rFonts w:ascii="Meiryo UI" w:eastAsia="Meiryo UI" w:hAnsi="Meiryo UI" w:hint="eastAsia"/>
                <w:color w:val="000000" w:themeColor="text1"/>
                <w:szCs w:val="18"/>
              </w:rPr>
              <w:t>）にアクセスし、ファイル削除できること。</w:t>
            </w:r>
          </w:p>
        </w:tc>
      </w:tr>
    </w:tbl>
    <w:p w14:paraId="20B019E4" w14:textId="4035F5A4" w:rsidR="001D50F0" w:rsidRDefault="008C434B" w:rsidP="001D50F0">
      <w:pPr>
        <w:widowControl/>
        <w:jc w:val="left"/>
        <w:rPr>
          <w:rFonts w:ascii="Meiryo UI" w:eastAsia="Meiryo UI" w:hAnsi="Meiryo UI"/>
          <w:color w:val="FFFFFF" w:themeColor="background1"/>
          <w:sz w:val="28"/>
        </w:rPr>
      </w:pPr>
      <w:r w:rsidRPr="001037C6">
        <w:rPr>
          <w:rFonts w:ascii="Meiryo UI" w:eastAsia="Meiryo UI" w:hAnsi="Meiryo UI" w:hint="eastAsia"/>
          <w:szCs w:val="18"/>
        </w:rPr>
        <w:t>※</w:t>
      </w:r>
      <w:r w:rsidR="00A1175A" w:rsidRPr="001037C6">
        <w:rPr>
          <w:rFonts w:ascii="Meiryo UI" w:eastAsia="Meiryo UI" w:hAnsi="Meiryo UI" w:hint="eastAsia"/>
          <w:szCs w:val="18"/>
        </w:rPr>
        <w:t>電カル等の設定手順については、電カル等ベンダーにお問い合わせください</w:t>
      </w:r>
      <w:r w:rsidR="00A1175A" w:rsidRPr="008C434B">
        <w:rPr>
          <w:rFonts w:ascii="Meiryo UI" w:eastAsia="Meiryo UI" w:hAnsi="Meiryo UI" w:hint="eastAsia"/>
          <w:szCs w:val="18"/>
        </w:rPr>
        <w:t>。</w:t>
      </w:r>
    </w:p>
    <w:sectPr w:rsidR="001D50F0" w:rsidSect="00641F3B">
      <w:footerReference w:type="default" r:id="rId14"/>
      <w:pgSz w:w="11906" w:h="16838" w:code="9"/>
      <w:pgMar w:top="720" w:right="720" w:bottom="851" w:left="720" w:header="454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71540" w14:textId="77777777" w:rsidR="009D7C9C" w:rsidRDefault="009D7C9C" w:rsidP="00C04483">
      <w:r>
        <w:separator/>
      </w:r>
    </w:p>
  </w:endnote>
  <w:endnote w:type="continuationSeparator" w:id="0">
    <w:p w14:paraId="681B76D6" w14:textId="77777777" w:rsidR="009D7C9C" w:rsidRDefault="009D7C9C" w:rsidP="00C04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1109525"/>
      <w:docPartObj>
        <w:docPartGallery w:val="Page Numbers (Bottom of Page)"/>
        <w:docPartUnique/>
      </w:docPartObj>
    </w:sdtPr>
    <w:sdtEndPr/>
    <w:sdtContent>
      <w:p w14:paraId="20ADA043" w14:textId="77777777" w:rsidR="00EB1382" w:rsidRDefault="000C0383" w:rsidP="00EB1382">
        <w:pPr>
          <w:pStyle w:val="a7"/>
          <w:jc w:val="center"/>
        </w:pPr>
        <w:r w:rsidRPr="000C0383">
          <w:rPr>
            <w:rFonts w:asciiTheme="majorHAnsi" w:eastAsiaTheme="majorEastAsia" w:hAnsiTheme="majorHAnsi" w:cstheme="majorBidi"/>
            <w:noProof/>
            <w:sz w:val="28"/>
            <w:szCs w:val="28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36AAA5CC" wp14:editId="4BA75D9F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53350" cy="190500"/>
                  <wp:effectExtent l="9525" t="9525" r="9525" b="0"/>
                  <wp:wrapNone/>
                  <wp:docPr id="20" name="グループ化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50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21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4A2A7AF" w14:textId="0E2DC8F8" w:rsidR="000C0383" w:rsidRDefault="000C0383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AF3DC6" w:rsidRPr="00AF3DC6">
                                  <w:rPr>
                                    <w:noProof/>
                                    <w:color w:val="8C8C8C" w:themeColor="background1" w:themeShade="8C"/>
                                    <w:lang w:val="ja-JP"/>
                                  </w:rPr>
                                  <w:t>1</w:t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22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23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4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36AAA5CC" id="グループ化 20" o:spid="_x0000_s1026" style="position:absolute;left:0;text-align:left;margin-left:0;margin-top:0;width:610.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  <v:textbox inset="0,0,0,0">
                      <w:txbxContent>
                        <w:p w14:paraId="44A2A7AF" w14:textId="0E2DC8F8" w:rsidR="000C0383" w:rsidRDefault="000C0383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AF3DC6" w:rsidRPr="00AF3DC6">
                            <w:rPr>
                              <w:noProof/>
                              <w:color w:val="8C8C8C" w:themeColor="background1" w:themeShade="8C"/>
                              <w:lang w:val="ja-JP"/>
                            </w:rPr>
                            <w:t>1</w:t>
                          </w:r>
                          <w:r>
                            <w:rPr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40A29" w14:textId="77777777" w:rsidR="009D7C9C" w:rsidRDefault="009D7C9C" w:rsidP="00C04483">
      <w:r>
        <w:separator/>
      </w:r>
    </w:p>
  </w:footnote>
  <w:footnote w:type="continuationSeparator" w:id="0">
    <w:p w14:paraId="6DE79000" w14:textId="77777777" w:rsidR="009D7C9C" w:rsidRDefault="009D7C9C" w:rsidP="00C044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38.75pt;height:138.75pt;visibility:visible;mso-wrap-style:square" o:bullet="t">
        <v:imagedata r:id="rId1" o:title=""/>
      </v:shape>
    </w:pict>
  </w:numPicBullet>
  <w:abstractNum w:abstractNumId="0" w15:restartNumberingAfterBreak="0">
    <w:nsid w:val="15DC56DE"/>
    <w:multiLevelType w:val="hybridMultilevel"/>
    <w:tmpl w:val="AD0407B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9A71AFC"/>
    <w:multiLevelType w:val="hybridMultilevel"/>
    <w:tmpl w:val="BC689C94"/>
    <w:lvl w:ilvl="0" w:tplc="BB1EFA38">
      <w:start w:val="1"/>
      <w:numFmt w:val="bullet"/>
      <w:lvlText w:val="※"/>
      <w:lvlJc w:val="left"/>
      <w:pPr>
        <w:ind w:left="360" w:hanging="360"/>
      </w:pPr>
      <w:rPr>
        <w:rFonts w:ascii="Meiryo UI" w:eastAsia="Meiryo UI" w:hAnsi="Meiryo U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F193DEB"/>
    <w:multiLevelType w:val="hybridMultilevel"/>
    <w:tmpl w:val="2C76235C"/>
    <w:lvl w:ilvl="0" w:tplc="36B403C6">
      <w:numFmt w:val="bullet"/>
      <w:lvlText w:val="-"/>
      <w:lvlJc w:val="left"/>
      <w:pPr>
        <w:ind w:left="780" w:hanging="360"/>
      </w:pPr>
      <w:rPr>
        <w:rFonts w:ascii="Meiryo UI" w:eastAsia="Meiryo UI" w:hAnsi="Meiryo U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 w16cid:durableId="1943410829">
    <w:abstractNumId w:val="0"/>
  </w:num>
  <w:num w:numId="2" w16cid:durableId="854928079">
    <w:abstractNumId w:val="2"/>
  </w:num>
  <w:num w:numId="3" w16cid:durableId="13087796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E12"/>
    <w:rsid w:val="00001D7C"/>
    <w:rsid w:val="0005015F"/>
    <w:rsid w:val="000569D1"/>
    <w:rsid w:val="00060AD5"/>
    <w:rsid w:val="000658CA"/>
    <w:rsid w:val="00076FD4"/>
    <w:rsid w:val="000806F0"/>
    <w:rsid w:val="000940EA"/>
    <w:rsid w:val="000A2839"/>
    <w:rsid w:val="000C0383"/>
    <w:rsid w:val="000D144B"/>
    <w:rsid w:val="000D6A97"/>
    <w:rsid w:val="000E4C4A"/>
    <w:rsid w:val="000E6A34"/>
    <w:rsid w:val="000F5A31"/>
    <w:rsid w:val="001037C6"/>
    <w:rsid w:val="00136A65"/>
    <w:rsid w:val="00151367"/>
    <w:rsid w:val="001A1824"/>
    <w:rsid w:val="001A3D1A"/>
    <w:rsid w:val="001B30CE"/>
    <w:rsid w:val="001B4B00"/>
    <w:rsid w:val="001D50F0"/>
    <w:rsid w:val="001F44A2"/>
    <w:rsid w:val="00244B10"/>
    <w:rsid w:val="00262E12"/>
    <w:rsid w:val="002833A7"/>
    <w:rsid w:val="00290E8E"/>
    <w:rsid w:val="00290F11"/>
    <w:rsid w:val="002936D4"/>
    <w:rsid w:val="002C3A0C"/>
    <w:rsid w:val="002D0678"/>
    <w:rsid w:val="002D3F42"/>
    <w:rsid w:val="002E3C55"/>
    <w:rsid w:val="002E6A49"/>
    <w:rsid w:val="00306FC0"/>
    <w:rsid w:val="00311F82"/>
    <w:rsid w:val="00333C27"/>
    <w:rsid w:val="00336F16"/>
    <w:rsid w:val="00344A1A"/>
    <w:rsid w:val="003523C8"/>
    <w:rsid w:val="00364320"/>
    <w:rsid w:val="00365F2B"/>
    <w:rsid w:val="003739D2"/>
    <w:rsid w:val="00396110"/>
    <w:rsid w:val="003B40E8"/>
    <w:rsid w:val="003C00C2"/>
    <w:rsid w:val="003C3334"/>
    <w:rsid w:val="003C4849"/>
    <w:rsid w:val="003E1C9E"/>
    <w:rsid w:val="003E5951"/>
    <w:rsid w:val="0041265C"/>
    <w:rsid w:val="004274E2"/>
    <w:rsid w:val="004464C6"/>
    <w:rsid w:val="0048515F"/>
    <w:rsid w:val="004A1483"/>
    <w:rsid w:val="004A3908"/>
    <w:rsid w:val="004B4AD2"/>
    <w:rsid w:val="004E5D15"/>
    <w:rsid w:val="004F6914"/>
    <w:rsid w:val="00503093"/>
    <w:rsid w:val="0052396F"/>
    <w:rsid w:val="005448AB"/>
    <w:rsid w:val="00552C2A"/>
    <w:rsid w:val="00560C31"/>
    <w:rsid w:val="00583055"/>
    <w:rsid w:val="00596466"/>
    <w:rsid w:val="005A5EAF"/>
    <w:rsid w:val="005B3FAE"/>
    <w:rsid w:val="005C52A3"/>
    <w:rsid w:val="005E67E4"/>
    <w:rsid w:val="005F55E2"/>
    <w:rsid w:val="005F5610"/>
    <w:rsid w:val="0060171E"/>
    <w:rsid w:val="006259BC"/>
    <w:rsid w:val="0062655A"/>
    <w:rsid w:val="00633711"/>
    <w:rsid w:val="00640919"/>
    <w:rsid w:val="00641F3B"/>
    <w:rsid w:val="006529C1"/>
    <w:rsid w:val="006559DE"/>
    <w:rsid w:val="00662244"/>
    <w:rsid w:val="00695556"/>
    <w:rsid w:val="006C7059"/>
    <w:rsid w:val="006E0696"/>
    <w:rsid w:val="006E4652"/>
    <w:rsid w:val="006F7DC9"/>
    <w:rsid w:val="007309A6"/>
    <w:rsid w:val="00746308"/>
    <w:rsid w:val="00747C81"/>
    <w:rsid w:val="00752BF0"/>
    <w:rsid w:val="00795CA0"/>
    <w:rsid w:val="007C1FBD"/>
    <w:rsid w:val="007D6458"/>
    <w:rsid w:val="00803444"/>
    <w:rsid w:val="008514B0"/>
    <w:rsid w:val="008649EB"/>
    <w:rsid w:val="00880452"/>
    <w:rsid w:val="008B1AB7"/>
    <w:rsid w:val="008B391A"/>
    <w:rsid w:val="008C0DCD"/>
    <w:rsid w:val="008C434B"/>
    <w:rsid w:val="008C4B10"/>
    <w:rsid w:val="008D5BCE"/>
    <w:rsid w:val="008F3E17"/>
    <w:rsid w:val="008F41F5"/>
    <w:rsid w:val="008F42E1"/>
    <w:rsid w:val="008F477A"/>
    <w:rsid w:val="00901B29"/>
    <w:rsid w:val="009276F9"/>
    <w:rsid w:val="00935357"/>
    <w:rsid w:val="00942936"/>
    <w:rsid w:val="00950688"/>
    <w:rsid w:val="0096020D"/>
    <w:rsid w:val="00960266"/>
    <w:rsid w:val="00966E7E"/>
    <w:rsid w:val="00971445"/>
    <w:rsid w:val="00981D2D"/>
    <w:rsid w:val="009A5AFE"/>
    <w:rsid w:val="009B134F"/>
    <w:rsid w:val="009B2E66"/>
    <w:rsid w:val="009C102C"/>
    <w:rsid w:val="009C207B"/>
    <w:rsid w:val="009C5440"/>
    <w:rsid w:val="009D7C9C"/>
    <w:rsid w:val="009E0C9D"/>
    <w:rsid w:val="00A0058C"/>
    <w:rsid w:val="00A1175A"/>
    <w:rsid w:val="00A15F1E"/>
    <w:rsid w:val="00A21870"/>
    <w:rsid w:val="00A22362"/>
    <w:rsid w:val="00A27999"/>
    <w:rsid w:val="00A3287D"/>
    <w:rsid w:val="00A47736"/>
    <w:rsid w:val="00A53042"/>
    <w:rsid w:val="00A6625D"/>
    <w:rsid w:val="00A814B5"/>
    <w:rsid w:val="00A84FBB"/>
    <w:rsid w:val="00A8543C"/>
    <w:rsid w:val="00A92F10"/>
    <w:rsid w:val="00AB64FE"/>
    <w:rsid w:val="00AC3C99"/>
    <w:rsid w:val="00AE1C6D"/>
    <w:rsid w:val="00AE633F"/>
    <w:rsid w:val="00AF3DC6"/>
    <w:rsid w:val="00B035A9"/>
    <w:rsid w:val="00B067D4"/>
    <w:rsid w:val="00B2701E"/>
    <w:rsid w:val="00B3111F"/>
    <w:rsid w:val="00B47F64"/>
    <w:rsid w:val="00B55966"/>
    <w:rsid w:val="00B67486"/>
    <w:rsid w:val="00B76FDC"/>
    <w:rsid w:val="00B93BFE"/>
    <w:rsid w:val="00BA566E"/>
    <w:rsid w:val="00BB3227"/>
    <w:rsid w:val="00BC1581"/>
    <w:rsid w:val="00BD5138"/>
    <w:rsid w:val="00BF487B"/>
    <w:rsid w:val="00C01364"/>
    <w:rsid w:val="00C04483"/>
    <w:rsid w:val="00C1404D"/>
    <w:rsid w:val="00C23F90"/>
    <w:rsid w:val="00C33637"/>
    <w:rsid w:val="00C33908"/>
    <w:rsid w:val="00C368A0"/>
    <w:rsid w:val="00C46C4C"/>
    <w:rsid w:val="00C679F4"/>
    <w:rsid w:val="00C87DB3"/>
    <w:rsid w:val="00CA630F"/>
    <w:rsid w:val="00CD7C61"/>
    <w:rsid w:val="00CE6F07"/>
    <w:rsid w:val="00CF62DF"/>
    <w:rsid w:val="00D07A5C"/>
    <w:rsid w:val="00D07E8B"/>
    <w:rsid w:val="00D201E0"/>
    <w:rsid w:val="00D21D9D"/>
    <w:rsid w:val="00D26661"/>
    <w:rsid w:val="00D415DB"/>
    <w:rsid w:val="00D5440C"/>
    <w:rsid w:val="00D6423D"/>
    <w:rsid w:val="00D70D8D"/>
    <w:rsid w:val="00D81EE2"/>
    <w:rsid w:val="00D83C79"/>
    <w:rsid w:val="00D87826"/>
    <w:rsid w:val="00D972FF"/>
    <w:rsid w:val="00DB5772"/>
    <w:rsid w:val="00DC73B5"/>
    <w:rsid w:val="00DF0C79"/>
    <w:rsid w:val="00E07038"/>
    <w:rsid w:val="00E07CAE"/>
    <w:rsid w:val="00E103E7"/>
    <w:rsid w:val="00E11CC0"/>
    <w:rsid w:val="00E16B7E"/>
    <w:rsid w:val="00E173B9"/>
    <w:rsid w:val="00E20D1E"/>
    <w:rsid w:val="00E21E83"/>
    <w:rsid w:val="00E265AE"/>
    <w:rsid w:val="00E43F33"/>
    <w:rsid w:val="00E6123F"/>
    <w:rsid w:val="00EB036D"/>
    <w:rsid w:val="00EB1382"/>
    <w:rsid w:val="00EB6F35"/>
    <w:rsid w:val="00EB766F"/>
    <w:rsid w:val="00EC3886"/>
    <w:rsid w:val="00EC431D"/>
    <w:rsid w:val="00EE6407"/>
    <w:rsid w:val="00F150C4"/>
    <w:rsid w:val="00F15D21"/>
    <w:rsid w:val="00F20C14"/>
    <w:rsid w:val="00F36BFC"/>
    <w:rsid w:val="00F36DEA"/>
    <w:rsid w:val="00F37986"/>
    <w:rsid w:val="00F521F9"/>
    <w:rsid w:val="00F62942"/>
    <w:rsid w:val="00F66E45"/>
    <w:rsid w:val="00F800BB"/>
    <w:rsid w:val="00F91041"/>
    <w:rsid w:val="00FB5467"/>
    <w:rsid w:val="00FD4556"/>
    <w:rsid w:val="00FD76CD"/>
    <w:rsid w:val="00FF354C"/>
    <w:rsid w:val="00FF7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CCEFD62"/>
  <w15:chartTrackingRefBased/>
  <w15:docId w15:val="{96C36FEB-4674-4DD6-8FAC-4F22FCA8E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88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2E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6123F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EB13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B1382"/>
  </w:style>
  <w:style w:type="paragraph" w:styleId="a7">
    <w:name w:val="footer"/>
    <w:basedOn w:val="a"/>
    <w:link w:val="a8"/>
    <w:uiPriority w:val="99"/>
    <w:unhideWhenUsed/>
    <w:rsid w:val="00EB138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B1382"/>
  </w:style>
  <w:style w:type="character" w:styleId="a9">
    <w:name w:val="annotation reference"/>
    <w:basedOn w:val="a0"/>
    <w:uiPriority w:val="99"/>
    <w:semiHidden/>
    <w:unhideWhenUsed/>
    <w:rsid w:val="00E43F33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E43F33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E43F33"/>
  </w:style>
  <w:style w:type="paragraph" w:styleId="ac">
    <w:name w:val="annotation subject"/>
    <w:basedOn w:val="aa"/>
    <w:next w:val="aa"/>
    <w:link w:val="ad"/>
    <w:uiPriority w:val="99"/>
    <w:semiHidden/>
    <w:unhideWhenUsed/>
    <w:rsid w:val="00E43F33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E43F33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E43F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E43F33"/>
    <w:rPr>
      <w:rFonts w:asciiTheme="majorHAnsi" w:eastAsiaTheme="majorEastAsia" w:hAnsiTheme="majorHAnsi" w:cstheme="majorBidi"/>
      <w:sz w:val="18"/>
      <w:szCs w:val="18"/>
    </w:rPr>
  </w:style>
  <w:style w:type="paragraph" w:styleId="af0">
    <w:name w:val="Revision"/>
    <w:hidden/>
    <w:uiPriority w:val="99"/>
    <w:semiHidden/>
    <w:rsid w:val="00396110"/>
  </w:style>
  <w:style w:type="character" w:styleId="af1">
    <w:name w:val="Hyperlink"/>
    <w:basedOn w:val="a0"/>
    <w:uiPriority w:val="99"/>
    <w:unhideWhenUsed/>
    <w:rsid w:val="006259BC"/>
    <w:rPr>
      <w:color w:val="56BCFE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6259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0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0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2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しずく">
  <a:themeElements>
    <a:clrScheme name="しずく">
      <a:dk1>
        <a:sysClr val="windowText" lastClr="000000"/>
      </a:dk1>
      <a:lt1>
        <a:sysClr val="window" lastClr="FFFFFF"/>
      </a:lt1>
      <a:dk2>
        <a:srgbClr val="355071"/>
      </a:dk2>
      <a:lt2>
        <a:srgbClr val="AABED7"/>
      </a:lt2>
      <a:accent1>
        <a:srgbClr val="2FA3EE"/>
      </a:accent1>
      <a:accent2>
        <a:srgbClr val="4BCAAD"/>
      </a:accent2>
      <a:accent3>
        <a:srgbClr val="86C157"/>
      </a:accent3>
      <a:accent4>
        <a:srgbClr val="D99C3F"/>
      </a:accent4>
      <a:accent5>
        <a:srgbClr val="CE6633"/>
      </a:accent5>
      <a:accent6>
        <a:srgbClr val="A35DD1"/>
      </a:accent6>
      <a:hlink>
        <a:srgbClr val="56BCFE"/>
      </a:hlink>
      <a:folHlink>
        <a:srgbClr val="97C5E3"/>
      </a:folHlink>
    </a:clrScheme>
    <a:fontScheme name="しずく">
      <a:majorFont>
        <a:latin typeface="Tw Cen MT" panose="020B0602020104020603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w Cen MT" panose="020B0602020104020603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しずく">
      <a:fillStyleLst>
        <a:solidFill>
          <a:schemeClr val="phClr"/>
        </a:solidFill>
        <a:solidFill>
          <a:schemeClr val="phClr">
            <a:tint val="69000"/>
            <a:satMod val="105000"/>
            <a:lumMod val="110000"/>
          </a:schemeClr>
        </a:solidFill>
        <a:gradFill rotWithShape="1">
          <a:gsLst>
            <a:gs pos="0">
              <a:schemeClr val="phClr">
                <a:tint val="94000"/>
                <a:satMod val="100000"/>
                <a:lumMod val="108000"/>
              </a:schemeClr>
            </a:gs>
            <a:gs pos="50000">
              <a:schemeClr val="phClr">
                <a:tint val="98000"/>
                <a:shade val="100000"/>
                <a:satMod val="100000"/>
                <a:lumMod val="100000"/>
              </a:schemeClr>
            </a:gs>
            <a:gs pos="100000">
              <a:schemeClr val="phClr">
                <a:shade val="72000"/>
                <a:satMod val="120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>
              <a:shade val="60000"/>
            </a:schemeClr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63500" dist="25400" dir="5400000" algn="ctr" rotWithShape="0">
              <a:srgbClr val="000000">
                <a:alpha val="69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1200000"/>
            </a:lightRig>
          </a:scene3d>
          <a:sp3d prstMaterial="plastic">
            <a:bevelT w="254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64000"/>
                <a:lumMod val="88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4000"/>
                <a:shade val="100000"/>
                <a:hueMod val="130000"/>
                <a:satMod val="150000"/>
                <a:lumMod val="112000"/>
              </a:schemeClr>
            </a:gs>
            <a:gs pos="100000">
              <a:schemeClr val="phClr">
                <a:shade val="92000"/>
                <a:satMod val="140000"/>
                <a:lumMod val="11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roplet" id="{8984A317-299A-4E50-B45D-BFC9EDE2337A}" vid="{A633B6A3-9E7F-4C10-9C98-2517A3134361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2021-08-06T00:00:00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BD1BE12B0F87249A4186D5C8C1D3564" ma:contentTypeVersion="8" ma:contentTypeDescription="新しいドキュメントを作成します。" ma:contentTypeScope="" ma:versionID="2dfaa6f1df52c33ef154e7f084d7e4c0">
  <xsd:schema xmlns:xsd="http://www.w3.org/2001/XMLSchema" xmlns:xs="http://www.w3.org/2001/XMLSchema" xmlns:p="http://schemas.microsoft.com/office/2006/metadata/properties" xmlns:ns2="b6999765-a3f6-4afa-afe1-de9ba04954b7" targetNamespace="http://schemas.microsoft.com/office/2006/metadata/properties" ma:root="true" ma:fieldsID="e4510d924037f7ecb4308f23bbddfa65" ns2:_="">
    <xsd:import namespace="b6999765-a3f6-4afa-afe1-de9ba04954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999765-a3f6-4afa-afe1-de9ba04954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7F8365D-8A32-479E-944E-6D9BA8E20A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DA7817-A5B1-4455-B6CE-F6066343FC4D}"/>
</file>

<file path=customXml/itemProps4.xml><?xml version="1.0" encoding="utf-8"?>
<ds:datastoreItem xmlns:ds="http://schemas.openxmlformats.org/officeDocument/2006/customXml" ds:itemID="{A5964378-8B68-4AC9-AF49-1EC887D8D93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9842CA8-CA51-4025-B9EB-6E336FBD6775}">
  <ds:schemaRefs>
    <ds:schemaRef ds:uri="http://purl.org/dc/terms/"/>
    <ds:schemaRef ds:uri="http://purl.org/dc/elements/1.1/"/>
    <ds:schemaRef ds:uri="http://www.w3.org/XML/1998/namespace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microsoft.com/office/infopath/2007/PartnerControls"/>
    <ds:schemaRef ds:uri="b5faa123-6cee-4e33-8b46-b9611ab4b787"/>
    <ds:schemaRef ds:uri="4f4bf4d1-9ce1-455c-a87e-bf52e6402cba"/>
    <ds:schemaRef ds:uri="http://schemas.openxmlformats.org/package/2006/metadata/core-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Nakao, Chie/中尾 千恵</dc:creator>
  <cp:keywords/>
  <dc:description/>
  <cp:lastModifiedBy>Aung, Kaungmiatto/オーン コーンミアット</cp:lastModifiedBy>
  <cp:revision>6</cp:revision>
  <dcterms:created xsi:type="dcterms:W3CDTF">2024-08-29T08:03:00Z</dcterms:created>
  <dcterms:modified xsi:type="dcterms:W3CDTF">2025-11-25T00:42:00Z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0x0101009BD1BE12B0F87249A4186D5C8C1D3564</vt:lpwstr>
  </property>
  <property fmtid="{D5CDD505-2E9C-101B-9397-08002B2CF9AE}" pid="3" name="MediaServiceImageTags">
    <vt:lpwstr/>
  </property>
  <property fmtid="{D5CDD505-2E9C-101B-9397-08002B2CF9AE}" pid="4" name="MSIP_Label_1c683112-e9de-4d73-87a3-ce0766cc5014_Enabled">
    <vt:lpwstr>true</vt:lpwstr>
  </property>
  <property fmtid="{D5CDD505-2E9C-101B-9397-08002B2CF9AE}" pid="5" name="MSIP_Label_1c683112-e9de-4d73-87a3-ce0766cc5014_SetDate">
    <vt:lpwstr>2024-02-21T12:40:22Z</vt:lpwstr>
  </property>
  <property fmtid="{D5CDD505-2E9C-101B-9397-08002B2CF9AE}" pid="6" name="MSIP_Label_1c683112-e9de-4d73-87a3-ce0766cc5014_Method">
    <vt:lpwstr>Privileged</vt:lpwstr>
  </property>
  <property fmtid="{D5CDD505-2E9C-101B-9397-08002B2CF9AE}" pid="7" name="MSIP_Label_1c683112-e9de-4d73-87a3-ce0766cc5014_Name">
    <vt:lpwstr>FITC-GENERAL</vt:lpwstr>
  </property>
  <property fmtid="{D5CDD505-2E9C-101B-9397-08002B2CF9AE}" pid="8" name="MSIP_Label_1c683112-e9de-4d73-87a3-ce0766cc5014_SiteId">
    <vt:lpwstr>a19f121d-81e1-4858-a9d8-736e267fd4c7</vt:lpwstr>
  </property>
  <property fmtid="{D5CDD505-2E9C-101B-9397-08002B2CF9AE}" pid="9" name="MSIP_Label_1c683112-e9de-4d73-87a3-ce0766cc5014_ActionId">
    <vt:lpwstr>0fbb24c8-02b5-4dd5-8384-046025bbc7af</vt:lpwstr>
  </property>
  <property fmtid="{D5CDD505-2E9C-101B-9397-08002B2CF9AE}" pid="10" name="MSIP_Label_1c683112-e9de-4d73-87a3-ce0766cc5014_ContentBits">
    <vt:lpwstr>0</vt:lpwstr>
  </property>
</Properties>
</file>